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709" w:tblpY="541"/>
        <w:tblW w:w="0" w:type="auto"/>
        <w:tblLook w:val="00A0"/>
      </w:tblPr>
      <w:tblGrid>
        <w:gridCol w:w="1713"/>
        <w:gridCol w:w="3098"/>
      </w:tblGrid>
      <w:tr w:rsidR="00E30C26" w:rsidRPr="005532CA" w:rsidTr="005532CA">
        <w:trPr>
          <w:trHeight w:hRule="exact" w:val="331"/>
        </w:trPr>
        <w:tc>
          <w:tcPr>
            <w:tcW w:w="1713" w:type="dxa"/>
            <w:vAlign w:val="center"/>
          </w:tcPr>
          <w:p w:rsidR="00E30C26" w:rsidRPr="001014D4" w:rsidRDefault="00E30C26" w:rsidP="005532CA">
            <w:pPr>
              <w:spacing w:line="360" w:lineRule="auto"/>
              <w:jc w:val="right"/>
              <w:rPr>
                <w:rFonts w:ascii="Arial" w:hAnsi="Arial"/>
                <w:b/>
                <w:color w:val="5B9BD5"/>
              </w:rPr>
            </w:pPr>
            <w:r w:rsidRPr="001014D4">
              <w:rPr>
                <w:rFonts w:ascii="Arial" w:hAnsi="Arial"/>
                <w:b/>
                <w:color w:val="385623"/>
              </w:rPr>
              <w:t>DATE:</w:t>
            </w:r>
          </w:p>
        </w:tc>
        <w:tc>
          <w:tcPr>
            <w:tcW w:w="3098" w:type="dxa"/>
            <w:vAlign w:val="center"/>
          </w:tcPr>
          <w:p w:rsidR="00E30C26" w:rsidRPr="001014D4" w:rsidRDefault="00E30C26" w:rsidP="005532CA">
            <w:pPr>
              <w:spacing w:line="360" w:lineRule="auto"/>
              <w:rPr>
                <w:rFonts w:ascii="Arial" w:hAnsi="Arial"/>
                <w:color w:val="000000"/>
              </w:rPr>
            </w:pPr>
            <w:r>
              <w:rPr>
                <w:rFonts w:ascii="Arial" w:hAnsi="Arial"/>
                <w:color w:val="000000"/>
              </w:rPr>
              <w:t>Monday, August 14</w:t>
            </w:r>
            <w:r w:rsidRPr="001014D4">
              <w:rPr>
                <w:rFonts w:ascii="Arial" w:hAnsi="Arial"/>
                <w:color w:val="000000"/>
                <w:vertAlign w:val="superscript"/>
              </w:rPr>
              <w:t>th</w:t>
            </w:r>
            <w:r w:rsidRPr="001014D4">
              <w:rPr>
                <w:rFonts w:ascii="Arial" w:hAnsi="Arial"/>
                <w:color w:val="000000"/>
              </w:rPr>
              <w:t>, 2017</w:t>
            </w:r>
          </w:p>
        </w:tc>
      </w:tr>
      <w:tr w:rsidR="00E30C26" w:rsidRPr="005532CA" w:rsidTr="005532CA">
        <w:trPr>
          <w:trHeight w:hRule="exact" w:val="331"/>
        </w:trPr>
        <w:tc>
          <w:tcPr>
            <w:tcW w:w="1713" w:type="dxa"/>
            <w:vAlign w:val="center"/>
          </w:tcPr>
          <w:p w:rsidR="00E30C26" w:rsidRPr="001014D4" w:rsidRDefault="00E30C26" w:rsidP="005532CA">
            <w:pPr>
              <w:spacing w:line="360" w:lineRule="auto"/>
              <w:jc w:val="right"/>
              <w:rPr>
                <w:rFonts w:ascii="Arial" w:hAnsi="Arial"/>
                <w:b/>
                <w:color w:val="5B9BD5"/>
              </w:rPr>
            </w:pPr>
            <w:r w:rsidRPr="001014D4">
              <w:rPr>
                <w:rFonts w:ascii="Arial" w:hAnsi="Arial"/>
                <w:b/>
                <w:color w:val="385623"/>
              </w:rPr>
              <w:t>TIME:</w:t>
            </w:r>
          </w:p>
        </w:tc>
        <w:tc>
          <w:tcPr>
            <w:tcW w:w="3098" w:type="dxa"/>
            <w:vAlign w:val="center"/>
          </w:tcPr>
          <w:p w:rsidR="00E30C26" w:rsidRPr="001014D4" w:rsidRDefault="00E30C26" w:rsidP="005532CA">
            <w:pPr>
              <w:spacing w:line="360" w:lineRule="auto"/>
              <w:rPr>
                <w:rFonts w:ascii="Arial" w:hAnsi="Arial"/>
                <w:color w:val="000000"/>
              </w:rPr>
            </w:pPr>
            <w:r w:rsidRPr="001014D4">
              <w:rPr>
                <w:rFonts w:ascii="Arial" w:hAnsi="Arial"/>
                <w:noProof/>
                <w:color w:val="000000"/>
              </w:rPr>
              <w:t>6:00 pm</w:t>
            </w:r>
          </w:p>
        </w:tc>
      </w:tr>
      <w:tr w:rsidR="00E30C26" w:rsidRPr="005532CA" w:rsidTr="005532CA">
        <w:trPr>
          <w:trHeight w:hRule="exact" w:val="331"/>
        </w:trPr>
        <w:tc>
          <w:tcPr>
            <w:tcW w:w="1713" w:type="dxa"/>
            <w:vAlign w:val="center"/>
          </w:tcPr>
          <w:p w:rsidR="00E30C26" w:rsidRPr="001014D4" w:rsidRDefault="00E30C26" w:rsidP="005532CA">
            <w:pPr>
              <w:spacing w:line="360" w:lineRule="auto"/>
              <w:jc w:val="right"/>
              <w:rPr>
                <w:rFonts w:ascii="Arial" w:hAnsi="Arial"/>
                <w:b/>
                <w:color w:val="5B9BD5"/>
              </w:rPr>
            </w:pPr>
            <w:r w:rsidRPr="001014D4">
              <w:rPr>
                <w:rFonts w:ascii="Arial" w:hAnsi="Arial"/>
                <w:b/>
                <w:color w:val="385623"/>
              </w:rPr>
              <w:t>LOCATION:</w:t>
            </w:r>
          </w:p>
        </w:tc>
        <w:tc>
          <w:tcPr>
            <w:tcW w:w="3098" w:type="dxa"/>
            <w:vAlign w:val="center"/>
          </w:tcPr>
          <w:p w:rsidR="00E30C26" w:rsidRPr="001014D4" w:rsidRDefault="00E30C26" w:rsidP="005532CA">
            <w:pPr>
              <w:spacing w:line="360" w:lineRule="auto"/>
              <w:rPr>
                <w:rFonts w:ascii="Arial" w:hAnsi="Arial"/>
                <w:color w:val="000000"/>
              </w:rPr>
            </w:pPr>
            <w:r w:rsidRPr="001014D4">
              <w:rPr>
                <w:rFonts w:ascii="Arial" w:hAnsi="Arial"/>
                <w:color w:val="000000"/>
              </w:rPr>
              <w:t>Community Center</w:t>
            </w:r>
          </w:p>
          <w:p w:rsidR="00E30C26" w:rsidRPr="001014D4" w:rsidRDefault="00E30C26" w:rsidP="005532CA">
            <w:pPr>
              <w:spacing w:line="360" w:lineRule="auto"/>
              <w:rPr>
                <w:rFonts w:ascii="Arial" w:hAnsi="Arial"/>
                <w:color w:val="000000"/>
              </w:rPr>
            </w:pPr>
          </w:p>
          <w:p w:rsidR="00E30C26" w:rsidRPr="001014D4" w:rsidRDefault="00E30C26" w:rsidP="005532CA">
            <w:pPr>
              <w:spacing w:line="360" w:lineRule="auto"/>
              <w:rPr>
                <w:rFonts w:ascii="Arial" w:hAnsi="Arial"/>
                <w:color w:val="000000"/>
              </w:rPr>
            </w:pPr>
            <w:r w:rsidRPr="001014D4">
              <w:rPr>
                <w:rFonts w:ascii="Arial" w:hAnsi="Arial"/>
                <w:color w:val="000000"/>
              </w:rPr>
              <w:t xml:space="preserve"> </w:t>
            </w:r>
          </w:p>
        </w:tc>
      </w:tr>
    </w:tbl>
    <w:p w:rsidR="00E30C26" w:rsidRPr="00D21FCA" w:rsidRDefault="00E30C26" w:rsidP="001014D4">
      <w:pPr>
        <w:spacing w:line="360" w:lineRule="auto"/>
        <w:ind w:left="1440"/>
        <w:rPr>
          <w:rFonts w:ascii="Arial" w:hAnsi="Arial"/>
          <w:b/>
          <w:color w:val="38562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pt;margin-top:21.75pt;width:103.1pt;height:100.5pt;z-index:251658240;visibility:visible;mso-position-horizontal-relative:text;mso-position-vertical-relative:page" o:allowoverlap="f">
            <v:imagedata r:id="rId5" o:title=""/>
            <w10:wrap type="square" side="right" anchory="page"/>
          </v:shape>
        </w:pict>
      </w:r>
      <w:r w:rsidRPr="00D21FCA">
        <w:rPr>
          <w:rFonts w:ascii="Arial" w:hAnsi="Arial"/>
          <w:b/>
          <w:color w:val="385623"/>
          <w:sz w:val="28"/>
          <w:szCs w:val="28"/>
        </w:rPr>
        <w:t>MEETING MINUTES</w:t>
      </w:r>
    </w:p>
    <w:p w:rsidR="00E30C26" w:rsidRPr="005532CA" w:rsidRDefault="00E30C26" w:rsidP="005F3074">
      <w:pPr>
        <w:spacing w:line="360" w:lineRule="auto"/>
        <w:jc w:val="right"/>
        <w:rPr>
          <w:rFonts w:ascii="Arial" w:hAnsi="Arial"/>
          <w:b/>
          <w:color w:val="4472C4"/>
          <w:sz w:val="28"/>
          <w:szCs w:val="28"/>
        </w:rPr>
      </w:pPr>
    </w:p>
    <w:p w:rsidR="00E30C26" w:rsidRPr="005532CA" w:rsidRDefault="00E30C26" w:rsidP="003D029E">
      <w:pPr>
        <w:tabs>
          <w:tab w:val="right" w:pos="7920"/>
          <w:tab w:val="left" w:pos="8280"/>
        </w:tabs>
        <w:spacing w:line="360" w:lineRule="auto"/>
        <w:jc w:val="right"/>
        <w:rPr>
          <w:rFonts w:ascii="Arial" w:hAnsi="Arial"/>
          <w:b/>
          <w:color w:val="4472C4"/>
          <w:sz w:val="28"/>
          <w:szCs w:val="28"/>
        </w:rPr>
      </w:pPr>
    </w:p>
    <w:p w:rsidR="00E30C26" w:rsidRDefault="00E30C26" w:rsidP="005532CA">
      <w:pPr>
        <w:spacing w:line="360" w:lineRule="auto"/>
        <w:rPr>
          <w:rFonts w:ascii="Arial" w:hAnsi="Arial"/>
          <w:b/>
          <w:color w:val="4472C4"/>
          <w:sz w:val="22"/>
          <w:szCs w:val="22"/>
        </w:rPr>
      </w:pPr>
    </w:p>
    <w:p w:rsidR="00E30C26" w:rsidRPr="00D21FCA" w:rsidRDefault="00E30C26" w:rsidP="005532CA">
      <w:pPr>
        <w:spacing w:line="360" w:lineRule="auto"/>
        <w:rPr>
          <w:rFonts w:ascii="Arial" w:hAnsi="Arial"/>
          <w:b/>
          <w:color w:val="385623"/>
          <w:sz w:val="28"/>
          <w:szCs w:val="28"/>
        </w:rPr>
      </w:pPr>
      <w:r w:rsidRPr="00D21FCA">
        <w:rPr>
          <w:rFonts w:ascii="Arial" w:hAnsi="Arial"/>
          <w:b/>
          <w:color w:val="385623"/>
          <w:sz w:val="28"/>
          <w:szCs w:val="28"/>
        </w:rPr>
        <w:t>Dutch Flat Community Center</w:t>
      </w:r>
    </w:p>
    <w:p w:rsidR="00E30C26" w:rsidRPr="00D21FCA" w:rsidRDefault="00E30C26" w:rsidP="00D21FCA">
      <w:pPr>
        <w:spacing w:line="360" w:lineRule="auto"/>
        <w:rPr>
          <w:rFonts w:ascii="Arial" w:hAnsi="Arial"/>
          <w:b/>
          <w:color w:val="385623"/>
          <w:sz w:val="22"/>
          <w:szCs w:val="22"/>
        </w:rPr>
      </w:pPr>
      <w:r w:rsidRPr="00D21FCA">
        <w:rPr>
          <w:rFonts w:ascii="Arial" w:hAnsi="Arial"/>
          <w:b/>
          <w:color w:val="385623"/>
          <w:sz w:val="22"/>
          <w:szCs w:val="22"/>
        </w:rPr>
        <w:t>Call to Order</w:t>
      </w:r>
      <w:r>
        <w:rPr>
          <w:rFonts w:ascii="Arial" w:hAnsi="Arial"/>
          <w:b/>
          <w:color w:val="385623"/>
          <w:sz w:val="22"/>
          <w:szCs w:val="22"/>
        </w:rPr>
        <w:t xml:space="preserve"> – Time: 6:00 </w:t>
      </w:r>
    </w:p>
    <w:p w:rsidR="00E30C26" w:rsidRPr="005532CA" w:rsidRDefault="00E30C26"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Meeting to Discuss</w:t>
      </w:r>
    </w:p>
    <w:p w:rsidR="00E30C26" w:rsidRPr="00473094" w:rsidRDefault="00E30C26" w:rsidP="005532CA">
      <w:pPr>
        <w:pStyle w:val="ListParagraph"/>
        <w:numPr>
          <w:ilvl w:val="1"/>
          <w:numId w:val="3"/>
        </w:numPr>
        <w:spacing w:line="360" w:lineRule="auto"/>
        <w:rPr>
          <w:rFonts w:ascii="Times New Roman" w:hAnsi="Times New Roman"/>
          <w:color w:val="4472C4"/>
          <w:sz w:val="22"/>
          <w:szCs w:val="22"/>
        </w:rPr>
      </w:pPr>
      <w:r>
        <w:rPr>
          <w:rFonts w:ascii="Times New Roman" w:hAnsi="Times New Roman"/>
          <w:color w:val="000000"/>
          <w:sz w:val="22"/>
          <w:szCs w:val="22"/>
        </w:rPr>
        <w:t>Agenda for August</w:t>
      </w:r>
      <w:r w:rsidRPr="00473094">
        <w:rPr>
          <w:rFonts w:ascii="Times New Roman" w:hAnsi="Times New Roman"/>
          <w:color w:val="000000"/>
          <w:sz w:val="22"/>
          <w:szCs w:val="22"/>
        </w:rPr>
        <w:t xml:space="preserve"> 2017</w:t>
      </w:r>
    </w:p>
    <w:p w:rsidR="00E30C26" w:rsidRPr="00473094" w:rsidRDefault="00E30C26" w:rsidP="005532CA">
      <w:pPr>
        <w:pStyle w:val="ListParagraph"/>
        <w:numPr>
          <w:ilvl w:val="0"/>
          <w:numId w:val="3"/>
        </w:numPr>
        <w:spacing w:line="360" w:lineRule="auto"/>
        <w:rPr>
          <w:rFonts w:ascii="Times New Roman" w:hAnsi="Times New Roman"/>
          <w:b/>
          <w:color w:val="4472C4"/>
          <w:sz w:val="22"/>
          <w:szCs w:val="22"/>
        </w:rPr>
      </w:pPr>
      <w:r w:rsidRPr="00473094">
        <w:rPr>
          <w:rFonts w:ascii="Times New Roman" w:hAnsi="Times New Roman"/>
          <w:b/>
          <w:color w:val="000000"/>
          <w:sz w:val="22"/>
          <w:szCs w:val="22"/>
        </w:rPr>
        <w:t>Attendee Names</w:t>
      </w:r>
    </w:p>
    <w:p w:rsidR="00E30C26" w:rsidRPr="00473094" w:rsidRDefault="00E30C26" w:rsidP="00A3545B">
      <w:pPr>
        <w:pStyle w:val="ListParagraph"/>
        <w:numPr>
          <w:ilvl w:val="1"/>
          <w:numId w:val="3"/>
        </w:numPr>
        <w:spacing w:line="360" w:lineRule="auto"/>
        <w:rPr>
          <w:rFonts w:ascii="Times New Roman" w:hAnsi="Times New Roman"/>
          <w:sz w:val="22"/>
          <w:szCs w:val="22"/>
        </w:rPr>
      </w:pPr>
      <w:r w:rsidRPr="00473094">
        <w:rPr>
          <w:rFonts w:ascii="Times New Roman" w:hAnsi="Times New Roman"/>
          <w:sz w:val="22"/>
          <w:szCs w:val="22"/>
        </w:rPr>
        <w:t>Dehnel Demianew, Brent Nyberg, Bob Pfister, Jim Sanders, Roxanne Bertell, Joanne Blohm, Lynette Vrooman, Cathy Galardo, Bob Kims</w:t>
      </w:r>
    </w:p>
    <w:p w:rsidR="00E30C26" w:rsidRPr="000560C8" w:rsidRDefault="00E30C26" w:rsidP="00782920">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Attendees Not Present</w:t>
      </w:r>
    </w:p>
    <w:p w:rsidR="00E30C26" w:rsidRPr="005532CA" w:rsidRDefault="00E30C26" w:rsidP="000560C8">
      <w:pPr>
        <w:pStyle w:val="ListParagraph"/>
        <w:numPr>
          <w:ilvl w:val="1"/>
          <w:numId w:val="3"/>
        </w:numPr>
        <w:spacing w:line="360" w:lineRule="auto"/>
        <w:rPr>
          <w:rFonts w:ascii="Arial" w:hAnsi="Arial"/>
          <w:b/>
          <w:color w:val="4472C4"/>
          <w:sz w:val="20"/>
          <w:szCs w:val="20"/>
        </w:rPr>
      </w:pPr>
      <w:r>
        <w:rPr>
          <w:rFonts w:ascii="Arial" w:hAnsi="Arial"/>
          <w:color w:val="000000"/>
          <w:sz w:val="20"/>
          <w:szCs w:val="20"/>
        </w:rPr>
        <w:t>Marybeth Blackinton</w:t>
      </w:r>
    </w:p>
    <w:p w:rsidR="00E30C26" w:rsidRPr="00782920" w:rsidRDefault="00E30C26" w:rsidP="00782920">
      <w:pPr>
        <w:pStyle w:val="ListParagraph"/>
        <w:numPr>
          <w:ilvl w:val="0"/>
          <w:numId w:val="3"/>
        </w:numPr>
        <w:spacing w:line="360" w:lineRule="auto"/>
        <w:rPr>
          <w:rFonts w:ascii="Arial" w:hAnsi="Arial"/>
          <w:b/>
          <w:color w:val="4472C4"/>
          <w:sz w:val="20"/>
          <w:szCs w:val="20"/>
        </w:rPr>
      </w:pPr>
      <w:r>
        <w:rPr>
          <w:rFonts w:ascii="Arial" w:hAnsi="Arial"/>
          <w:b/>
          <w:sz w:val="20"/>
          <w:szCs w:val="20"/>
        </w:rPr>
        <w:t>Guests</w:t>
      </w:r>
    </w:p>
    <w:p w:rsidR="00E30C26" w:rsidRPr="005532CA" w:rsidRDefault="00E30C26" w:rsidP="005532CA">
      <w:pPr>
        <w:spacing w:line="360" w:lineRule="auto"/>
        <w:rPr>
          <w:rFonts w:ascii="Arial" w:hAnsi="Arial"/>
          <w:color w:val="4472C4"/>
          <w:sz w:val="18"/>
          <w:szCs w:val="18"/>
        </w:rPr>
      </w:pPr>
    </w:p>
    <w:p w:rsidR="00E30C26" w:rsidRDefault="00E30C26" w:rsidP="005532CA">
      <w:pPr>
        <w:spacing w:line="360" w:lineRule="auto"/>
        <w:rPr>
          <w:rFonts w:ascii="Arial" w:hAnsi="Arial"/>
          <w:color w:val="000000"/>
          <w:sz w:val="18"/>
          <w:szCs w:val="18"/>
        </w:rPr>
      </w:pPr>
      <w:r w:rsidRPr="00D21FCA">
        <w:rPr>
          <w:rFonts w:ascii="Arial" w:hAnsi="Arial"/>
          <w:b/>
          <w:color w:val="385623"/>
          <w:sz w:val="22"/>
          <w:szCs w:val="22"/>
        </w:rPr>
        <w:t>Approval of Previous Minutes</w:t>
      </w:r>
      <w:r>
        <w:rPr>
          <w:rFonts w:ascii="Arial" w:hAnsi="Arial"/>
          <w:b/>
          <w:color w:val="385623"/>
          <w:sz w:val="22"/>
          <w:szCs w:val="22"/>
        </w:rPr>
        <w:t xml:space="preserve">: </w:t>
      </w:r>
      <w:r w:rsidRPr="00D21FCA">
        <w:rPr>
          <w:rFonts w:ascii="Arial" w:hAnsi="Arial"/>
          <w:b/>
          <w:color w:val="385623"/>
          <w:sz w:val="22"/>
          <w:szCs w:val="22"/>
        </w:rPr>
        <w:br/>
      </w:r>
      <w:r w:rsidRPr="005532CA">
        <w:rPr>
          <w:rFonts w:ascii="Arial" w:hAnsi="Arial"/>
          <w:color w:val="000000"/>
          <w:sz w:val="18"/>
          <w:szCs w:val="18"/>
        </w:rPr>
        <w:t>Remarks</w:t>
      </w:r>
    </w:p>
    <w:p w:rsidR="00E30C26" w:rsidRPr="00473094" w:rsidRDefault="00E30C26" w:rsidP="00A3545B">
      <w:pPr>
        <w:pStyle w:val="ListParagraph"/>
        <w:numPr>
          <w:ilvl w:val="0"/>
          <w:numId w:val="4"/>
        </w:numPr>
        <w:spacing w:line="360" w:lineRule="auto"/>
        <w:rPr>
          <w:rFonts w:ascii="Times New Roman" w:hAnsi="Times New Roman"/>
          <w:b/>
          <w:color w:val="4472C4"/>
          <w:sz w:val="22"/>
          <w:szCs w:val="22"/>
        </w:rPr>
      </w:pPr>
      <w:r>
        <w:rPr>
          <w:rFonts w:ascii="Times New Roman" w:hAnsi="Times New Roman"/>
          <w:color w:val="000000"/>
          <w:sz w:val="22"/>
          <w:szCs w:val="22"/>
        </w:rPr>
        <w:t>Bob Kims motioned to approved</w:t>
      </w:r>
      <w:r w:rsidRPr="00473094">
        <w:rPr>
          <w:rFonts w:ascii="Times New Roman" w:hAnsi="Times New Roman"/>
          <w:color w:val="000000"/>
          <w:sz w:val="22"/>
          <w:szCs w:val="22"/>
        </w:rPr>
        <w:t>.</w:t>
      </w:r>
      <w:r>
        <w:rPr>
          <w:rFonts w:ascii="Times New Roman" w:hAnsi="Times New Roman"/>
          <w:color w:val="000000"/>
          <w:sz w:val="22"/>
          <w:szCs w:val="22"/>
        </w:rPr>
        <w:t xml:space="preserve">  Jim seconded.  All approved. </w:t>
      </w:r>
      <w:r w:rsidRPr="00473094">
        <w:rPr>
          <w:rFonts w:ascii="Times New Roman" w:hAnsi="Times New Roman"/>
          <w:color w:val="000000"/>
          <w:sz w:val="22"/>
          <w:szCs w:val="22"/>
        </w:rPr>
        <w:t xml:space="preserve"> </w:t>
      </w:r>
      <w:r w:rsidRPr="00473094">
        <w:rPr>
          <w:rFonts w:ascii="Times New Roman" w:hAnsi="Times New Roman"/>
          <w:color w:val="000000"/>
          <w:sz w:val="22"/>
          <w:szCs w:val="22"/>
        </w:rPr>
        <w:br/>
      </w:r>
    </w:p>
    <w:p w:rsidR="00E30C26" w:rsidRDefault="00E30C26" w:rsidP="005532CA">
      <w:pPr>
        <w:spacing w:line="360" w:lineRule="auto"/>
        <w:rPr>
          <w:rFonts w:ascii="Arial" w:hAnsi="Arial"/>
          <w:color w:val="000000"/>
          <w:sz w:val="18"/>
          <w:szCs w:val="18"/>
        </w:rPr>
      </w:pPr>
      <w:r>
        <w:rPr>
          <w:rFonts w:ascii="Arial" w:hAnsi="Arial"/>
          <w:b/>
          <w:color w:val="385623"/>
          <w:sz w:val="22"/>
          <w:szCs w:val="22"/>
        </w:rPr>
        <w:t>Events:</w:t>
      </w:r>
      <w:r w:rsidRPr="00D21FCA">
        <w:rPr>
          <w:rFonts w:ascii="Arial" w:hAnsi="Arial"/>
          <w:b/>
          <w:color w:val="385623"/>
          <w:sz w:val="22"/>
          <w:szCs w:val="22"/>
        </w:rPr>
        <w:br/>
      </w:r>
      <w:r w:rsidRPr="005532CA">
        <w:rPr>
          <w:rFonts w:ascii="Arial" w:hAnsi="Arial"/>
          <w:color w:val="000000"/>
          <w:sz w:val="18"/>
          <w:szCs w:val="18"/>
        </w:rPr>
        <w:t>Remarks</w:t>
      </w:r>
    </w:p>
    <w:p w:rsidR="00E30C26" w:rsidRPr="000560C8" w:rsidRDefault="00E30C26" w:rsidP="00A3545B">
      <w:pPr>
        <w:pStyle w:val="ListParagraph"/>
        <w:numPr>
          <w:ilvl w:val="0"/>
          <w:numId w:val="4"/>
        </w:numPr>
        <w:spacing w:line="360" w:lineRule="auto"/>
        <w:rPr>
          <w:rFonts w:ascii="Times New Roman" w:hAnsi="Times New Roman"/>
          <w:b/>
          <w:color w:val="4472C4"/>
          <w:sz w:val="22"/>
          <w:szCs w:val="22"/>
        </w:rPr>
      </w:pPr>
      <w:r w:rsidRPr="00C53404">
        <w:rPr>
          <w:rFonts w:ascii="Times New Roman" w:hAnsi="Times New Roman"/>
          <w:b/>
          <w:color w:val="000000"/>
          <w:sz w:val="22"/>
          <w:szCs w:val="22"/>
        </w:rPr>
        <w:t>July 4</w:t>
      </w:r>
      <w:r w:rsidRPr="00C53404">
        <w:rPr>
          <w:rFonts w:ascii="Times New Roman" w:hAnsi="Times New Roman"/>
          <w:b/>
          <w:color w:val="000000"/>
          <w:sz w:val="22"/>
          <w:szCs w:val="22"/>
          <w:vertAlign w:val="superscript"/>
        </w:rPr>
        <w:t>th</w:t>
      </w:r>
      <w:r w:rsidRPr="00C53404">
        <w:rPr>
          <w:rFonts w:ascii="Times New Roman" w:hAnsi="Times New Roman"/>
          <w:b/>
          <w:color w:val="000000"/>
          <w:sz w:val="22"/>
          <w:szCs w:val="22"/>
        </w:rPr>
        <w:t xml:space="preserve"> update: </w:t>
      </w:r>
    </w:p>
    <w:p w:rsidR="00E30C26" w:rsidRPr="00235F97" w:rsidRDefault="00E30C26" w:rsidP="000560C8">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People are upset about the Board’s water ban for the 4</w:t>
      </w:r>
      <w:r w:rsidRPr="000560C8">
        <w:rPr>
          <w:rFonts w:ascii="Times New Roman" w:hAnsi="Times New Roman"/>
          <w:color w:val="000000"/>
          <w:sz w:val="22"/>
          <w:szCs w:val="22"/>
          <w:vertAlign w:val="superscript"/>
        </w:rPr>
        <w:t>th</w:t>
      </w:r>
      <w:r>
        <w:rPr>
          <w:rFonts w:ascii="Times New Roman" w:hAnsi="Times New Roman"/>
          <w:color w:val="000000"/>
          <w:sz w:val="22"/>
          <w:szCs w:val="22"/>
        </w:rPr>
        <w:t xml:space="preserve">.  Brent recommend we hold a meeting before next year’s parade.  Others voiced their approval for a meeting.  Other people have mentioned that they are concerned about liability and the lack of invitation to the public when we voted.  Joanne mentioned a previous meeting regarding the same topic, and it was successful.  Bob Kims suggests we don’t change the vote from last time but instead hold a meeting in April and address the issue again then.  If we need to vote again, we will.  </w:t>
      </w:r>
    </w:p>
    <w:p w:rsidR="00E30C26" w:rsidRPr="006B0518" w:rsidRDefault="00E30C26" w:rsidP="000560C8">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Bob Kims asked about the funds from the Fun Run.  We have not yet received the funds from Shana.  Brent is under the impression it is about $500.  </w:t>
      </w:r>
    </w:p>
    <w:p w:rsidR="00E30C26" w:rsidRPr="00A244B2" w:rsidRDefault="00E30C26" w:rsidP="000560C8">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Cathy had a question about the Canine Constable funds.  Brent explained the amount made by the 4</w:t>
      </w:r>
      <w:r w:rsidRPr="006B0518">
        <w:rPr>
          <w:rFonts w:ascii="Times New Roman" w:hAnsi="Times New Roman"/>
          <w:color w:val="000000"/>
          <w:sz w:val="22"/>
          <w:szCs w:val="22"/>
          <w:vertAlign w:val="superscript"/>
        </w:rPr>
        <w:t>th</w:t>
      </w:r>
      <w:r>
        <w:rPr>
          <w:rFonts w:ascii="Times New Roman" w:hAnsi="Times New Roman"/>
          <w:color w:val="000000"/>
          <w:sz w:val="22"/>
          <w:szCs w:val="22"/>
        </w:rPr>
        <w:t xml:space="preserve"> of July parade.  </w:t>
      </w:r>
    </w:p>
    <w:p w:rsidR="00E30C26" w:rsidRPr="006B0518" w:rsidRDefault="00E30C26" w:rsidP="00A3545B">
      <w:pPr>
        <w:pStyle w:val="ListParagraph"/>
        <w:numPr>
          <w:ilvl w:val="0"/>
          <w:numId w:val="4"/>
        </w:numPr>
        <w:spacing w:line="360" w:lineRule="auto"/>
        <w:rPr>
          <w:rFonts w:ascii="Times New Roman" w:hAnsi="Times New Roman"/>
          <w:b/>
          <w:color w:val="4472C4"/>
          <w:sz w:val="22"/>
          <w:szCs w:val="22"/>
        </w:rPr>
      </w:pPr>
      <w:r>
        <w:rPr>
          <w:rFonts w:ascii="Times New Roman" w:hAnsi="Times New Roman"/>
          <w:b/>
          <w:color w:val="000000"/>
          <w:sz w:val="22"/>
          <w:szCs w:val="22"/>
        </w:rPr>
        <w:t>August Pool Potluck:</w:t>
      </w:r>
    </w:p>
    <w:p w:rsidR="00E30C26" w:rsidRPr="006B0518" w:rsidRDefault="00E30C26" w:rsidP="006B0518">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According to Laura Glassco, the pool fundraiser brought in about $6000.  Jim says the potluck is ready to go.  </w:t>
      </w:r>
    </w:p>
    <w:p w:rsidR="00E30C26" w:rsidRPr="006B0518" w:rsidRDefault="00E30C26" w:rsidP="006B0518">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Joanne brought up the old BBQ and how the pool used to bury a pig to BBQ.  Many people have enjoyed this in the past.  </w:t>
      </w:r>
    </w:p>
    <w:p w:rsidR="00E30C26" w:rsidRPr="002A0C44" w:rsidRDefault="00E30C26" w:rsidP="002A0C44">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Lynette raised Marybeth’s concern about lifeguards, advertising, and contacting Joel Baiocchi.  Advertisements already include information about donations for lifeguards.  Roxanne will contact Joel Baiocchi.  </w:t>
      </w:r>
      <w:bookmarkStart w:id="0" w:name="_GoBack"/>
      <w:bookmarkEnd w:id="0"/>
      <w:r w:rsidRPr="007B4CDF">
        <w:rPr>
          <w:rFonts w:ascii="Times New Roman" w:hAnsi="Times New Roman"/>
          <w:color w:val="C00000"/>
          <w:sz w:val="22"/>
          <w:szCs w:val="22"/>
        </w:rPr>
        <w:t xml:space="preserve"> </w:t>
      </w:r>
    </w:p>
    <w:p w:rsidR="00E30C26" w:rsidRPr="00A244B2" w:rsidRDefault="00E30C26" w:rsidP="006B0518">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Lynette and Dehnel will provide condiments (tomato, lettuce, white onion, red onion). </w:t>
      </w:r>
    </w:p>
    <w:p w:rsidR="00E30C26" w:rsidRPr="00357451" w:rsidRDefault="00E30C26" w:rsidP="00A244B2">
      <w:pPr>
        <w:pStyle w:val="ListParagraph"/>
        <w:numPr>
          <w:ilvl w:val="0"/>
          <w:numId w:val="4"/>
        </w:numPr>
        <w:spacing w:line="360" w:lineRule="auto"/>
        <w:rPr>
          <w:rFonts w:ascii="Times New Roman" w:hAnsi="Times New Roman"/>
          <w:b/>
          <w:color w:val="4472C4"/>
          <w:sz w:val="22"/>
          <w:szCs w:val="22"/>
        </w:rPr>
      </w:pPr>
      <w:r>
        <w:rPr>
          <w:rFonts w:ascii="Times New Roman" w:hAnsi="Times New Roman"/>
          <w:b/>
          <w:color w:val="000000"/>
          <w:sz w:val="22"/>
          <w:szCs w:val="22"/>
        </w:rPr>
        <w:t>Holiday Craft Festival</w:t>
      </w:r>
    </w:p>
    <w:p w:rsidR="00E30C26" w:rsidRPr="00357451" w:rsidRDefault="00E30C26" w:rsidP="00357451">
      <w:pPr>
        <w:pStyle w:val="ListParagraph"/>
        <w:numPr>
          <w:ilvl w:val="1"/>
          <w:numId w:val="4"/>
        </w:numPr>
        <w:spacing w:line="360" w:lineRule="auto"/>
        <w:rPr>
          <w:rFonts w:ascii="Times New Roman" w:hAnsi="Times New Roman"/>
          <w:color w:val="4472C4"/>
          <w:sz w:val="22"/>
          <w:szCs w:val="22"/>
        </w:rPr>
      </w:pPr>
      <w:r w:rsidRPr="00357451">
        <w:rPr>
          <w:rFonts w:ascii="Times New Roman" w:hAnsi="Times New Roman"/>
          <w:color w:val="000000"/>
          <w:sz w:val="22"/>
          <w:szCs w:val="22"/>
        </w:rPr>
        <w:t xml:space="preserve">Cathy Galardo and Betty are prepared to organize the event.  </w:t>
      </w:r>
    </w:p>
    <w:p w:rsidR="00E30C26" w:rsidRPr="00357451" w:rsidRDefault="00E30C26" w:rsidP="00357451">
      <w:pPr>
        <w:pStyle w:val="ListParagraph"/>
        <w:numPr>
          <w:ilvl w:val="1"/>
          <w:numId w:val="4"/>
        </w:numPr>
        <w:spacing w:line="360" w:lineRule="auto"/>
        <w:rPr>
          <w:rFonts w:ascii="Times New Roman" w:hAnsi="Times New Roman"/>
          <w:color w:val="4472C4"/>
          <w:sz w:val="22"/>
          <w:szCs w:val="22"/>
        </w:rPr>
      </w:pPr>
      <w:r>
        <w:rPr>
          <w:rFonts w:ascii="Times New Roman" w:hAnsi="Times New Roman"/>
          <w:color w:val="000000"/>
          <w:sz w:val="22"/>
          <w:szCs w:val="22"/>
        </w:rPr>
        <w:t>The craft fair will be held on November 11</w:t>
      </w:r>
      <w:r w:rsidRPr="00357451">
        <w:rPr>
          <w:rFonts w:ascii="Times New Roman" w:hAnsi="Times New Roman"/>
          <w:color w:val="000000"/>
          <w:sz w:val="22"/>
          <w:szCs w:val="22"/>
          <w:vertAlign w:val="superscript"/>
        </w:rPr>
        <w:t>th</w:t>
      </w:r>
      <w:r>
        <w:rPr>
          <w:rFonts w:ascii="Times New Roman" w:hAnsi="Times New Roman"/>
          <w:color w:val="000000"/>
          <w:sz w:val="22"/>
          <w:szCs w:val="22"/>
        </w:rPr>
        <w:t xml:space="preserve">, and vendors will be charged $10 per table. </w:t>
      </w:r>
    </w:p>
    <w:p w:rsidR="00E30C26" w:rsidRPr="00357451" w:rsidRDefault="00E30C26" w:rsidP="00357451">
      <w:pPr>
        <w:pStyle w:val="ListParagraph"/>
        <w:numPr>
          <w:ilvl w:val="1"/>
          <w:numId w:val="4"/>
        </w:numPr>
        <w:spacing w:line="360" w:lineRule="auto"/>
        <w:rPr>
          <w:rFonts w:ascii="Times New Roman" w:hAnsi="Times New Roman"/>
          <w:color w:val="4472C4"/>
          <w:sz w:val="22"/>
          <w:szCs w:val="22"/>
        </w:rPr>
      </w:pPr>
      <w:r>
        <w:rPr>
          <w:rFonts w:ascii="Times New Roman" w:hAnsi="Times New Roman"/>
          <w:color w:val="000000"/>
          <w:sz w:val="22"/>
          <w:szCs w:val="22"/>
        </w:rPr>
        <w:t xml:space="preserve">Someone will volunteer to provide tea, coffee, hot chocolate, and donuts.  Bob Kims will check in with a new volunteer who has chef/cooking experience.  </w:t>
      </w:r>
    </w:p>
    <w:p w:rsidR="00E30C26" w:rsidRPr="00C53404" w:rsidRDefault="00E30C26" w:rsidP="0097057B">
      <w:pPr>
        <w:pStyle w:val="ListParagraph"/>
        <w:numPr>
          <w:ilvl w:val="0"/>
          <w:numId w:val="4"/>
        </w:numPr>
        <w:spacing w:line="360" w:lineRule="auto"/>
        <w:rPr>
          <w:rFonts w:ascii="Times New Roman" w:hAnsi="Times New Roman"/>
          <w:b/>
          <w:color w:val="4472C4"/>
          <w:sz w:val="22"/>
          <w:szCs w:val="22"/>
        </w:rPr>
      </w:pPr>
      <w:r w:rsidRPr="00C53404">
        <w:rPr>
          <w:rFonts w:ascii="Times New Roman" w:hAnsi="Times New Roman"/>
          <w:b/>
          <w:color w:val="000000"/>
          <w:sz w:val="22"/>
          <w:szCs w:val="22"/>
        </w:rPr>
        <w:t xml:space="preserve">White Elephant Rummage Sale update: </w:t>
      </w:r>
    </w:p>
    <w:p w:rsidR="00E30C26" w:rsidRPr="00357451" w:rsidRDefault="00E30C26" w:rsidP="0097057B">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Bob Kims says the WES has made progress and that it’s ahead of schedule from last year.  Donations are down from previous years.  </w:t>
      </w:r>
    </w:p>
    <w:p w:rsidR="00E30C26" w:rsidRPr="00357451" w:rsidRDefault="00E30C26" w:rsidP="0097057B">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The luncheon is on.  Though it was questionable for a while, two people have taken it up. </w:t>
      </w:r>
    </w:p>
    <w:p w:rsidR="00E30C26" w:rsidRPr="00357451" w:rsidRDefault="00E30C26" w:rsidP="0097057B">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There will be more tables and more chairs this year.  </w:t>
      </w:r>
    </w:p>
    <w:p w:rsidR="00E30C26" w:rsidRPr="00357451" w:rsidRDefault="00E30C26" w:rsidP="0097057B">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Bob Kims asked for donated easy-ups.  Dehnel said she may bring some from work.  </w:t>
      </w:r>
    </w:p>
    <w:p w:rsidR="00E30C26" w:rsidRPr="00357451" w:rsidRDefault="00E30C26" w:rsidP="0097057B">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Last time we approved finances for totes and supplies.  Bob K. asked for an expansion of the funds for the sale.  Joanne suggested $250 more for supplies for the WES.  Given the moldy and rat-infested materials from past sales, Cathy thinks we should spend more on totes.  Bob also suggests the WES not have carryover this year.  Joanne moves to add $250 to supplies; Lynette seconded.  All approved.    </w:t>
      </w:r>
    </w:p>
    <w:p w:rsidR="00E30C26" w:rsidRPr="00580187" w:rsidRDefault="00E30C26" w:rsidP="00580187">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Also, advertising seems to cost money.  Bob asked for recommendations regarding fees for publications.  Lynette suggested using free online sources; social media might be free.  Joanne asked Michelle (media person) to contact Board via email to ask about whether or not to advertise with particular media.  </w:t>
      </w:r>
    </w:p>
    <w:p w:rsidR="00E30C26" w:rsidRPr="00580187" w:rsidRDefault="00E30C26" w:rsidP="00580187">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The tennis court will be closed to players on August 23</w:t>
      </w:r>
      <w:r w:rsidRPr="00580187">
        <w:rPr>
          <w:rFonts w:ascii="Times New Roman" w:hAnsi="Times New Roman"/>
          <w:color w:val="000000"/>
          <w:sz w:val="22"/>
          <w:szCs w:val="22"/>
          <w:vertAlign w:val="superscript"/>
        </w:rPr>
        <w:t>rd</w:t>
      </w:r>
      <w:r>
        <w:rPr>
          <w:rFonts w:ascii="Times New Roman" w:hAnsi="Times New Roman"/>
          <w:color w:val="000000"/>
          <w:sz w:val="22"/>
          <w:szCs w:val="22"/>
        </w:rPr>
        <w:t xml:space="preserve"> at 9:00.</w:t>
      </w:r>
    </w:p>
    <w:p w:rsidR="00E30C26" w:rsidRPr="00580187" w:rsidRDefault="00E30C26" w:rsidP="00580187">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 xml:space="preserve">The Board discussed a donation for the Teen Challenge folks.  Bob Kims has not heard back from them but is hoping they will be available.  Brent and others will try to contact. Joanne suggested $250 and motioned that amount for both set-up and take-down.   Roxanne seconded.  All approved.  </w:t>
      </w:r>
    </w:p>
    <w:p w:rsidR="00E30C26" w:rsidRDefault="00E30C26" w:rsidP="005532CA">
      <w:pPr>
        <w:spacing w:line="360" w:lineRule="auto"/>
        <w:rPr>
          <w:rFonts w:ascii="Times New Roman" w:hAnsi="Times New Roman"/>
          <w:color w:val="000000"/>
          <w:sz w:val="22"/>
          <w:szCs w:val="22"/>
        </w:rPr>
      </w:pPr>
      <w:r w:rsidRPr="00473094">
        <w:rPr>
          <w:rFonts w:ascii="Times New Roman" w:hAnsi="Times New Roman"/>
          <w:b/>
          <w:color w:val="385623"/>
          <w:sz w:val="22"/>
          <w:szCs w:val="22"/>
        </w:rPr>
        <w:t>Building and Grounds:</w:t>
      </w:r>
      <w:r w:rsidRPr="00473094">
        <w:rPr>
          <w:rFonts w:ascii="Times New Roman" w:hAnsi="Times New Roman"/>
          <w:b/>
          <w:color w:val="4472C4"/>
          <w:sz w:val="22"/>
          <w:szCs w:val="22"/>
        </w:rPr>
        <w:br/>
      </w:r>
      <w:r w:rsidRPr="00473094">
        <w:rPr>
          <w:rFonts w:ascii="Times New Roman" w:hAnsi="Times New Roman"/>
          <w:color w:val="000000"/>
          <w:sz w:val="22"/>
          <w:szCs w:val="22"/>
        </w:rPr>
        <w:t>Remarks</w:t>
      </w:r>
    </w:p>
    <w:p w:rsidR="00E30C26" w:rsidRDefault="00E30C26" w:rsidP="00DA6114">
      <w:pPr>
        <w:pStyle w:val="ListParagraph"/>
        <w:numPr>
          <w:ilvl w:val="0"/>
          <w:numId w:val="11"/>
        </w:numPr>
        <w:spacing w:line="360" w:lineRule="auto"/>
        <w:rPr>
          <w:rFonts w:ascii="Times New Roman" w:hAnsi="Times New Roman"/>
          <w:color w:val="000000"/>
          <w:sz w:val="22"/>
          <w:szCs w:val="22"/>
        </w:rPr>
      </w:pPr>
      <w:r w:rsidRPr="00C954B2">
        <w:rPr>
          <w:rFonts w:ascii="Times New Roman" w:hAnsi="Times New Roman"/>
          <w:b/>
          <w:color w:val="000000"/>
          <w:sz w:val="22"/>
          <w:szCs w:val="22"/>
        </w:rPr>
        <w:t>Building:</w:t>
      </w:r>
      <w:r>
        <w:rPr>
          <w:rFonts w:ascii="Times New Roman" w:hAnsi="Times New Roman"/>
          <w:color w:val="000000"/>
          <w:sz w:val="22"/>
          <w:szCs w:val="22"/>
        </w:rPr>
        <w:t xml:space="preserve"> Jim mentioned that Russ will put in the new windows (funded through the insurance) on September 7</w:t>
      </w:r>
      <w:r w:rsidRPr="00DA6114">
        <w:rPr>
          <w:rFonts w:ascii="Times New Roman" w:hAnsi="Times New Roman"/>
          <w:color w:val="000000"/>
          <w:sz w:val="22"/>
          <w:szCs w:val="22"/>
          <w:vertAlign w:val="superscript"/>
        </w:rPr>
        <w:t>th</w:t>
      </w:r>
      <w:r>
        <w:rPr>
          <w:rFonts w:ascii="Times New Roman" w:hAnsi="Times New Roman"/>
          <w:color w:val="000000"/>
          <w:sz w:val="22"/>
          <w:szCs w:val="22"/>
        </w:rPr>
        <w:t xml:space="preserve"> or 9</w:t>
      </w:r>
      <w:r w:rsidRPr="00DA6114">
        <w:rPr>
          <w:rFonts w:ascii="Times New Roman" w:hAnsi="Times New Roman"/>
          <w:color w:val="000000"/>
          <w:sz w:val="22"/>
          <w:szCs w:val="22"/>
          <w:vertAlign w:val="superscript"/>
        </w:rPr>
        <w:t>th</w:t>
      </w:r>
      <w:r>
        <w:rPr>
          <w:rFonts w:ascii="Times New Roman" w:hAnsi="Times New Roman"/>
          <w:color w:val="000000"/>
          <w:sz w:val="22"/>
          <w:szCs w:val="22"/>
        </w:rPr>
        <w:t>.</w:t>
      </w:r>
    </w:p>
    <w:p w:rsidR="00E30C26" w:rsidRDefault="00E30C26" w:rsidP="00DA6114">
      <w:pPr>
        <w:pStyle w:val="ListParagraph"/>
        <w:numPr>
          <w:ilvl w:val="0"/>
          <w:numId w:val="11"/>
        </w:numPr>
        <w:spacing w:line="360" w:lineRule="auto"/>
        <w:rPr>
          <w:rFonts w:ascii="Times New Roman" w:hAnsi="Times New Roman"/>
          <w:color w:val="000000"/>
          <w:sz w:val="22"/>
          <w:szCs w:val="22"/>
        </w:rPr>
      </w:pPr>
      <w:r>
        <w:rPr>
          <w:rFonts w:ascii="Times New Roman" w:hAnsi="Times New Roman"/>
          <w:color w:val="000000"/>
          <w:sz w:val="22"/>
          <w:szCs w:val="22"/>
        </w:rPr>
        <w:t xml:space="preserve">The painter has not responded to peeling paint issues. Bob K. suggested we corner him when he returns after the swallows leave.  We will have to wait until the bird society gives permission to knock the nests down, so that someone can contact the painter to finish the paint job.  Joanne will contact Tom McDonnell to be available if possible while we ask the painter to fix the paint job.  Jim will contact the bird people.  </w:t>
      </w:r>
    </w:p>
    <w:p w:rsidR="00E30C26" w:rsidRPr="00DA6114" w:rsidRDefault="00E30C26" w:rsidP="00DA6114">
      <w:pPr>
        <w:pStyle w:val="ListParagraph"/>
        <w:numPr>
          <w:ilvl w:val="0"/>
          <w:numId w:val="11"/>
        </w:numPr>
        <w:spacing w:line="360" w:lineRule="auto"/>
        <w:rPr>
          <w:rFonts w:ascii="Times New Roman" w:hAnsi="Times New Roman"/>
          <w:color w:val="000000"/>
          <w:sz w:val="22"/>
          <w:szCs w:val="22"/>
        </w:rPr>
      </w:pPr>
      <w:r w:rsidRPr="00C954B2">
        <w:rPr>
          <w:rFonts w:ascii="Times New Roman" w:hAnsi="Times New Roman"/>
          <w:b/>
          <w:color w:val="000000"/>
          <w:sz w:val="22"/>
          <w:szCs w:val="22"/>
        </w:rPr>
        <w:t>Grounds improvement</w:t>
      </w:r>
      <w:r>
        <w:rPr>
          <w:rFonts w:ascii="Times New Roman" w:hAnsi="Times New Roman"/>
          <w:color w:val="000000"/>
          <w:sz w:val="22"/>
          <w:szCs w:val="22"/>
        </w:rPr>
        <w:t xml:space="preserve">:  The groundskeeper has hit a roadblock as far as green waste and rock disposal.  Bob K’s neighbor has offered to provide chips for landscaping; Bob has a trailer to bring chips down to put in the flowerbeds.  Jim said the drip system needs to be put in first.  The irrigation system is currently leaking and needs to be replaced.  We need to dig trenches and replace the pipes.  This will be addressed at a future date.  </w:t>
      </w:r>
    </w:p>
    <w:p w:rsidR="00E30C26" w:rsidRPr="00473094" w:rsidRDefault="00E30C26" w:rsidP="00710A27">
      <w:pPr>
        <w:spacing w:line="360" w:lineRule="auto"/>
        <w:ind w:left="1080"/>
        <w:rPr>
          <w:rFonts w:ascii="Times New Roman" w:hAnsi="Times New Roman"/>
          <w:b/>
          <w:color w:val="4472C4"/>
          <w:sz w:val="22"/>
          <w:szCs w:val="22"/>
        </w:rPr>
      </w:pPr>
    </w:p>
    <w:p w:rsidR="00E30C26" w:rsidRDefault="00E30C26" w:rsidP="005532CA">
      <w:pPr>
        <w:spacing w:line="360" w:lineRule="auto"/>
        <w:rPr>
          <w:rFonts w:ascii="Times New Roman" w:hAnsi="Times New Roman"/>
          <w:color w:val="000000"/>
          <w:sz w:val="22"/>
          <w:szCs w:val="22"/>
        </w:rPr>
      </w:pPr>
      <w:r w:rsidRPr="00473094">
        <w:rPr>
          <w:rFonts w:ascii="Times New Roman" w:hAnsi="Times New Roman"/>
          <w:b/>
          <w:color w:val="385623"/>
          <w:sz w:val="22"/>
          <w:szCs w:val="22"/>
        </w:rPr>
        <w:t>Finances and Reports:</w:t>
      </w:r>
      <w:r w:rsidRPr="00473094">
        <w:rPr>
          <w:rFonts w:ascii="Times New Roman" w:hAnsi="Times New Roman"/>
          <w:b/>
          <w:color w:val="4472C4"/>
          <w:sz w:val="22"/>
          <w:szCs w:val="22"/>
        </w:rPr>
        <w:br/>
      </w:r>
      <w:r w:rsidRPr="00473094">
        <w:rPr>
          <w:rFonts w:ascii="Times New Roman" w:hAnsi="Times New Roman"/>
          <w:color w:val="000000"/>
          <w:sz w:val="22"/>
          <w:szCs w:val="22"/>
        </w:rPr>
        <w:t>Remarks:</w:t>
      </w:r>
    </w:p>
    <w:p w:rsidR="00E30C26" w:rsidRPr="000F6387" w:rsidRDefault="00E30C26" w:rsidP="000F6387">
      <w:pPr>
        <w:pStyle w:val="ListParagraph"/>
        <w:numPr>
          <w:ilvl w:val="0"/>
          <w:numId w:val="10"/>
        </w:numPr>
        <w:spacing w:line="360" w:lineRule="auto"/>
        <w:rPr>
          <w:rFonts w:ascii="Times New Roman" w:hAnsi="Times New Roman"/>
          <w:b/>
          <w:color w:val="000000"/>
          <w:sz w:val="22"/>
          <w:szCs w:val="22"/>
        </w:rPr>
      </w:pPr>
      <w:r w:rsidRPr="00C53404">
        <w:rPr>
          <w:rFonts w:ascii="Times New Roman" w:hAnsi="Times New Roman"/>
          <w:b/>
          <w:color w:val="000000"/>
          <w:sz w:val="22"/>
          <w:szCs w:val="22"/>
        </w:rPr>
        <w:t xml:space="preserve">Treasurer’s Report: </w:t>
      </w:r>
    </w:p>
    <w:p w:rsidR="00E30C26" w:rsidRPr="000F6387" w:rsidRDefault="00E30C26" w:rsidP="00DA6114">
      <w:pPr>
        <w:pStyle w:val="ListParagraph"/>
        <w:numPr>
          <w:ilvl w:val="1"/>
          <w:numId w:val="10"/>
        </w:numPr>
        <w:spacing w:line="360" w:lineRule="auto"/>
        <w:rPr>
          <w:rFonts w:ascii="Times New Roman" w:hAnsi="Times New Roman"/>
          <w:color w:val="000000"/>
          <w:sz w:val="22"/>
          <w:szCs w:val="22"/>
        </w:rPr>
      </w:pPr>
      <w:r w:rsidRPr="000F6387">
        <w:rPr>
          <w:rFonts w:ascii="Times New Roman" w:hAnsi="Times New Roman"/>
          <w:color w:val="000000"/>
          <w:sz w:val="22"/>
          <w:szCs w:val="22"/>
        </w:rPr>
        <w:t xml:space="preserve">Cathy has a question about the savings account balance.  It was missing a zero.  </w:t>
      </w:r>
      <w:r>
        <w:rPr>
          <w:rFonts w:ascii="Times New Roman" w:hAnsi="Times New Roman"/>
          <w:color w:val="000000"/>
          <w:sz w:val="22"/>
          <w:szCs w:val="22"/>
        </w:rPr>
        <w:t xml:space="preserve">Brent will fix it.  </w:t>
      </w:r>
    </w:p>
    <w:p w:rsidR="00E30C26" w:rsidRDefault="00E30C26" w:rsidP="00DA6114">
      <w:pPr>
        <w:pStyle w:val="ListParagraph"/>
        <w:numPr>
          <w:ilvl w:val="1"/>
          <w:numId w:val="10"/>
        </w:numPr>
        <w:spacing w:line="360" w:lineRule="auto"/>
        <w:rPr>
          <w:rFonts w:ascii="Times New Roman" w:hAnsi="Times New Roman"/>
          <w:color w:val="000000"/>
          <w:sz w:val="22"/>
          <w:szCs w:val="22"/>
        </w:rPr>
      </w:pPr>
      <w:r>
        <w:rPr>
          <w:rFonts w:ascii="Times New Roman" w:hAnsi="Times New Roman"/>
          <w:color w:val="000000"/>
          <w:sz w:val="22"/>
          <w:szCs w:val="22"/>
        </w:rPr>
        <w:t xml:space="preserve">Bob K. asked what the “Special Events” fund entails.  Brent explained the Porta Potty and paper products were covered under this fund.  </w:t>
      </w:r>
    </w:p>
    <w:p w:rsidR="00E30C26" w:rsidRPr="000F6387" w:rsidRDefault="00E30C26" w:rsidP="00DA6114">
      <w:pPr>
        <w:pStyle w:val="ListParagraph"/>
        <w:numPr>
          <w:ilvl w:val="1"/>
          <w:numId w:val="10"/>
        </w:numPr>
        <w:spacing w:line="360" w:lineRule="auto"/>
        <w:rPr>
          <w:rFonts w:ascii="Times New Roman" w:hAnsi="Times New Roman"/>
          <w:color w:val="000000"/>
          <w:sz w:val="22"/>
          <w:szCs w:val="22"/>
        </w:rPr>
      </w:pPr>
      <w:r>
        <w:rPr>
          <w:rFonts w:ascii="Times New Roman" w:hAnsi="Times New Roman"/>
          <w:color w:val="000000"/>
          <w:sz w:val="22"/>
          <w:szCs w:val="22"/>
        </w:rPr>
        <w:t xml:space="preserve">Bob K. motioned to approve the treasurer’s report.  Jim seconded.  All approved.  </w:t>
      </w:r>
    </w:p>
    <w:p w:rsidR="00E30C26" w:rsidRDefault="00E30C26" w:rsidP="000F6387">
      <w:pPr>
        <w:pStyle w:val="ListParagraph"/>
        <w:numPr>
          <w:ilvl w:val="0"/>
          <w:numId w:val="10"/>
        </w:numPr>
        <w:spacing w:line="360" w:lineRule="auto"/>
        <w:rPr>
          <w:rFonts w:ascii="Times New Roman" w:hAnsi="Times New Roman"/>
          <w:b/>
          <w:color w:val="000000"/>
          <w:sz w:val="22"/>
          <w:szCs w:val="22"/>
        </w:rPr>
      </w:pPr>
      <w:r>
        <w:rPr>
          <w:rFonts w:ascii="Times New Roman" w:hAnsi="Times New Roman"/>
          <w:b/>
          <w:color w:val="000000"/>
          <w:sz w:val="22"/>
          <w:szCs w:val="22"/>
        </w:rPr>
        <w:t>WES Budget (establish a budget)</w:t>
      </w:r>
    </w:p>
    <w:p w:rsidR="00E30C26" w:rsidRPr="000F6387" w:rsidRDefault="00E30C26" w:rsidP="000F6387">
      <w:pPr>
        <w:pStyle w:val="ListParagraph"/>
        <w:numPr>
          <w:ilvl w:val="0"/>
          <w:numId w:val="15"/>
        </w:numPr>
        <w:spacing w:line="360" w:lineRule="auto"/>
        <w:rPr>
          <w:rFonts w:ascii="Times New Roman" w:hAnsi="Times New Roman"/>
          <w:color w:val="000000"/>
          <w:sz w:val="22"/>
          <w:szCs w:val="22"/>
        </w:rPr>
      </w:pPr>
      <w:r w:rsidRPr="000F6387">
        <w:rPr>
          <w:rFonts w:ascii="Times New Roman" w:hAnsi="Times New Roman"/>
          <w:color w:val="000000"/>
          <w:sz w:val="22"/>
          <w:szCs w:val="22"/>
        </w:rPr>
        <w:t>See WES update</w:t>
      </w:r>
      <w:r>
        <w:rPr>
          <w:rFonts w:ascii="Times New Roman" w:hAnsi="Times New Roman"/>
          <w:color w:val="000000"/>
          <w:sz w:val="22"/>
          <w:szCs w:val="22"/>
        </w:rPr>
        <w:t xml:space="preserve">.  Already approved earlier.  </w:t>
      </w:r>
      <w:r w:rsidRPr="000F6387">
        <w:rPr>
          <w:rFonts w:ascii="Times New Roman" w:hAnsi="Times New Roman"/>
          <w:color w:val="000000"/>
          <w:sz w:val="22"/>
          <w:szCs w:val="22"/>
        </w:rPr>
        <w:t xml:space="preserve"> </w:t>
      </w:r>
      <w:r w:rsidRPr="000F6387">
        <w:rPr>
          <w:rFonts w:ascii="Times New Roman" w:hAnsi="Times New Roman"/>
          <w:color w:val="000000"/>
          <w:sz w:val="22"/>
          <w:szCs w:val="22"/>
        </w:rPr>
        <w:tab/>
      </w:r>
    </w:p>
    <w:p w:rsidR="00E30C26" w:rsidRDefault="00E30C26" w:rsidP="00A244B2">
      <w:pPr>
        <w:pStyle w:val="ListParagraph"/>
        <w:numPr>
          <w:ilvl w:val="0"/>
          <w:numId w:val="10"/>
        </w:numPr>
        <w:spacing w:line="360" w:lineRule="auto"/>
        <w:rPr>
          <w:rFonts w:ascii="Times New Roman" w:hAnsi="Times New Roman"/>
          <w:b/>
          <w:color w:val="000000"/>
          <w:sz w:val="22"/>
          <w:szCs w:val="22"/>
        </w:rPr>
      </w:pPr>
      <w:r w:rsidRPr="00A244B2">
        <w:rPr>
          <w:rFonts w:ascii="Times New Roman" w:hAnsi="Times New Roman"/>
          <w:b/>
          <w:color w:val="000000"/>
          <w:sz w:val="22"/>
          <w:szCs w:val="22"/>
        </w:rPr>
        <w:t>Tax Exemptions from Placer County</w:t>
      </w:r>
    </w:p>
    <w:p w:rsidR="00E30C26" w:rsidRPr="000F6387" w:rsidRDefault="00E30C26" w:rsidP="000F6387">
      <w:pPr>
        <w:pStyle w:val="ListParagraph"/>
        <w:numPr>
          <w:ilvl w:val="1"/>
          <w:numId w:val="10"/>
        </w:numPr>
        <w:spacing w:line="360" w:lineRule="auto"/>
        <w:rPr>
          <w:rFonts w:ascii="Times New Roman" w:hAnsi="Times New Roman"/>
          <w:b/>
          <w:color w:val="000000"/>
          <w:sz w:val="22"/>
          <w:szCs w:val="22"/>
        </w:rPr>
      </w:pPr>
      <w:r w:rsidRPr="000F6387">
        <w:rPr>
          <w:rFonts w:ascii="Times New Roman" w:hAnsi="Times New Roman"/>
          <w:color w:val="000000"/>
          <w:sz w:val="22"/>
          <w:szCs w:val="22"/>
        </w:rPr>
        <w:t>Brent received tax documents from Placer County</w:t>
      </w:r>
      <w:r>
        <w:rPr>
          <w:rFonts w:ascii="Times New Roman" w:hAnsi="Times New Roman"/>
          <w:color w:val="000000"/>
          <w:sz w:val="22"/>
          <w:szCs w:val="22"/>
        </w:rPr>
        <w:t xml:space="preserve"> Tax Collector</w:t>
      </w:r>
      <w:r w:rsidRPr="000F6387">
        <w:rPr>
          <w:rFonts w:ascii="Times New Roman" w:hAnsi="Times New Roman"/>
          <w:color w:val="000000"/>
          <w:sz w:val="22"/>
          <w:szCs w:val="22"/>
        </w:rPr>
        <w:t>, which waived the taxe</w:t>
      </w:r>
      <w:r>
        <w:rPr>
          <w:rFonts w:ascii="Times New Roman" w:hAnsi="Times New Roman"/>
          <w:color w:val="000000"/>
          <w:sz w:val="22"/>
          <w:szCs w:val="22"/>
        </w:rPr>
        <w:t>s on both the Hearse H</w:t>
      </w:r>
      <w:r w:rsidRPr="000F6387">
        <w:rPr>
          <w:rFonts w:ascii="Times New Roman" w:hAnsi="Times New Roman"/>
          <w:color w:val="000000"/>
          <w:sz w:val="22"/>
          <w:szCs w:val="22"/>
        </w:rPr>
        <w:t>ouse and the Center</w:t>
      </w:r>
      <w:r>
        <w:rPr>
          <w:rFonts w:ascii="Times New Roman" w:hAnsi="Times New Roman"/>
          <w:b/>
          <w:color w:val="000000"/>
          <w:sz w:val="22"/>
          <w:szCs w:val="22"/>
        </w:rPr>
        <w:t>.</w:t>
      </w:r>
      <w:r w:rsidRPr="000F6387">
        <w:rPr>
          <w:rFonts w:ascii="Times New Roman" w:hAnsi="Times New Roman"/>
          <w:b/>
          <w:color w:val="000000"/>
          <w:sz w:val="22"/>
          <w:szCs w:val="22"/>
        </w:rPr>
        <w:t xml:space="preserve"> </w:t>
      </w:r>
    </w:p>
    <w:p w:rsidR="00E30C26" w:rsidRDefault="00E30C26" w:rsidP="00A244B2">
      <w:pPr>
        <w:pStyle w:val="ListParagraph"/>
        <w:numPr>
          <w:ilvl w:val="0"/>
          <w:numId w:val="10"/>
        </w:numPr>
        <w:spacing w:line="360" w:lineRule="auto"/>
        <w:rPr>
          <w:rFonts w:ascii="Times New Roman" w:hAnsi="Times New Roman"/>
          <w:b/>
          <w:color w:val="000000"/>
          <w:sz w:val="22"/>
          <w:szCs w:val="22"/>
        </w:rPr>
      </w:pPr>
      <w:r w:rsidRPr="00A244B2">
        <w:rPr>
          <w:rFonts w:ascii="Times New Roman" w:hAnsi="Times New Roman"/>
          <w:b/>
          <w:color w:val="000000"/>
          <w:sz w:val="22"/>
          <w:szCs w:val="22"/>
        </w:rPr>
        <w:t>Discounts for Board Members from JS West</w:t>
      </w:r>
    </w:p>
    <w:p w:rsidR="00E30C26" w:rsidRPr="00A244B2" w:rsidRDefault="00E30C26" w:rsidP="000F6387">
      <w:pPr>
        <w:pStyle w:val="ListParagraph"/>
        <w:numPr>
          <w:ilvl w:val="1"/>
          <w:numId w:val="10"/>
        </w:numPr>
        <w:spacing w:line="360" w:lineRule="auto"/>
        <w:rPr>
          <w:rFonts w:ascii="Times New Roman" w:hAnsi="Times New Roman"/>
          <w:b/>
          <w:color w:val="000000"/>
          <w:sz w:val="22"/>
          <w:szCs w:val="22"/>
        </w:rPr>
      </w:pPr>
      <w:r>
        <w:rPr>
          <w:rFonts w:ascii="Times New Roman" w:hAnsi="Times New Roman"/>
          <w:color w:val="000000"/>
          <w:sz w:val="22"/>
          <w:szCs w:val="22"/>
        </w:rPr>
        <w:t xml:space="preserve">Board members are eligible for buying propane from JS West for 80 cents above JS West’s cost.  Brent handed out flyers to those who are interested.  </w:t>
      </w:r>
    </w:p>
    <w:p w:rsidR="00E30C26" w:rsidRDefault="00E30C26" w:rsidP="00A244B2">
      <w:pPr>
        <w:pStyle w:val="ListParagraph"/>
        <w:numPr>
          <w:ilvl w:val="0"/>
          <w:numId w:val="10"/>
        </w:numPr>
        <w:spacing w:line="360" w:lineRule="auto"/>
        <w:rPr>
          <w:rFonts w:ascii="Times New Roman" w:hAnsi="Times New Roman"/>
          <w:b/>
          <w:color w:val="000000"/>
          <w:sz w:val="22"/>
          <w:szCs w:val="22"/>
        </w:rPr>
      </w:pPr>
      <w:r w:rsidRPr="00A244B2">
        <w:rPr>
          <w:rFonts w:ascii="Times New Roman" w:hAnsi="Times New Roman"/>
          <w:b/>
          <w:color w:val="000000"/>
          <w:sz w:val="22"/>
          <w:szCs w:val="22"/>
        </w:rPr>
        <w:t>DFCC CD Account Redemption</w:t>
      </w:r>
    </w:p>
    <w:p w:rsidR="00E30C26" w:rsidRPr="00A244B2" w:rsidRDefault="00E30C26" w:rsidP="000F6387">
      <w:pPr>
        <w:pStyle w:val="ListParagraph"/>
        <w:numPr>
          <w:ilvl w:val="1"/>
          <w:numId w:val="10"/>
        </w:numPr>
        <w:spacing w:line="360" w:lineRule="auto"/>
        <w:rPr>
          <w:rFonts w:ascii="Times New Roman" w:hAnsi="Times New Roman"/>
          <w:b/>
          <w:color w:val="000000"/>
          <w:sz w:val="22"/>
          <w:szCs w:val="22"/>
        </w:rPr>
      </w:pPr>
      <w:r>
        <w:rPr>
          <w:rFonts w:ascii="Times New Roman" w:hAnsi="Times New Roman"/>
          <w:color w:val="000000"/>
          <w:sz w:val="22"/>
          <w:szCs w:val="22"/>
        </w:rPr>
        <w:t xml:space="preserve">Brent said the DFCC CD has just recently turned over for nine months.  The next opportunity to change it is on May 2, 2018.  Brent doesn’t have any concern about finances at this point, but we may want to take the money out of the CD next time.  The CD did not make much in interest.  </w:t>
      </w:r>
      <w:r w:rsidRPr="00A244B2">
        <w:rPr>
          <w:rFonts w:ascii="Times New Roman" w:hAnsi="Times New Roman"/>
          <w:color w:val="000000"/>
          <w:sz w:val="22"/>
          <w:szCs w:val="22"/>
        </w:rPr>
        <w:br/>
      </w:r>
    </w:p>
    <w:p w:rsidR="00E30C26" w:rsidRDefault="00E30C26" w:rsidP="00A244B2">
      <w:pPr>
        <w:spacing w:line="360" w:lineRule="auto"/>
        <w:rPr>
          <w:rFonts w:ascii="Times New Roman" w:hAnsi="Times New Roman"/>
          <w:b/>
          <w:color w:val="385623"/>
          <w:sz w:val="22"/>
          <w:szCs w:val="22"/>
        </w:rPr>
      </w:pPr>
      <w:r w:rsidRPr="00473094">
        <w:rPr>
          <w:rFonts w:ascii="Times New Roman" w:hAnsi="Times New Roman"/>
          <w:b/>
          <w:color w:val="385623"/>
          <w:sz w:val="22"/>
          <w:szCs w:val="22"/>
        </w:rPr>
        <w:t xml:space="preserve">Other Business: </w:t>
      </w:r>
    </w:p>
    <w:p w:rsidR="00E30C26" w:rsidRDefault="00E30C26" w:rsidP="00B9351F">
      <w:pPr>
        <w:pStyle w:val="ListParagraph"/>
        <w:numPr>
          <w:ilvl w:val="0"/>
          <w:numId w:val="13"/>
        </w:numPr>
        <w:spacing w:line="360" w:lineRule="auto"/>
        <w:rPr>
          <w:rFonts w:ascii="Times New Roman" w:hAnsi="Times New Roman"/>
          <w:sz w:val="22"/>
          <w:szCs w:val="22"/>
        </w:rPr>
      </w:pPr>
      <w:r w:rsidRPr="00B9351F">
        <w:rPr>
          <w:rFonts w:ascii="Times New Roman" w:hAnsi="Times New Roman"/>
          <w:b/>
          <w:color w:val="000000"/>
          <w:sz w:val="22"/>
          <w:szCs w:val="22"/>
        </w:rPr>
        <w:t>New Business</w:t>
      </w:r>
      <w:r w:rsidRPr="00B9351F">
        <w:rPr>
          <w:rFonts w:ascii="Times New Roman" w:hAnsi="Times New Roman"/>
          <w:b/>
          <w:color w:val="385623"/>
          <w:sz w:val="22"/>
          <w:szCs w:val="22"/>
        </w:rPr>
        <w:t xml:space="preserve">: </w:t>
      </w:r>
      <w:r w:rsidRPr="00B9351F">
        <w:rPr>
          <w:rFonts w:ascii="Times New Roman" w:hAnsi="Times New Roman"/>
          <w:sz w:val="22"/>
          <w:szCs w:val="22"/>
        </w:rPr>
        <w:t xml:space="preserve">Octoberfest.  </w:t>
      </w:r>
    </w:p>
    <w:p w:rsidR="00E30C26" w:rsidRPr="00B9351F" w:rsidRDefault="00E30C26" w:rsidP="00D37D28">
      <w:pPr>
        <w:pStyle w:val="ListParagraph"/>
        <w:numPr>
          <w:ilvl w:val="1"/>
          <w:numId w:val="13"/>
        </w:numPr>
        <w:spacing w:line="360" w:lineRule="auto"/>
        <w:rPr>
          <w:rFonts w:ascii="Times New Roman" w:hAnsi="Times New Roman"/>
          <w:color w:val="000000"/>
          <w:sz w:val="22"/>
          <w:szCs w:val="22"/>
        </w:rPr>
      </w:pPr>
      <w:r>
        <w:rPr>
          <w:rFonts w:ascii="Times New Roman" w:hAnsi="Times New Roman"/>
          <w:sz w:val="22"/>
          <w:szCs w:val="22"/>
        </w:rPr>
        <w:t>Joanne recommended</w:t>
      </w:r>
      <w:r w:rsidRPr="00B9351F">
        <w:rPr>
          <w:rFonts w:ascii="Times New Roman" w:hAnsi="Times New Roman"/>
          <w:sz w:val="22"/>
          <w:szCs w:val="22"/>
        </w:rPr>
        <w:t xml:space="preserve"> the Center hold it on the first weekend of October (October 7</w:t>
      </w:r>
      <w:r w:rsidRPr="00B9351F">
        <w:rPr>
          <w:rFonts w:ascii="Times New Roman" w:hAnsi="Times New Roman"/>
          <w:sz w:val="22"/>
          <w:szCs w:val="22"/>
          <w:vertAlign w:val="superscript"/>
        </w:rPr>
        <w:t>th</w:t>
      </w:r>
      <w:r w:rsidRPr="00B9351F">
        <w:rPr>
          <w:rFonts w:ascii="Times New Roman" w:hAnsi="Times New Roman"/>
          <w:sz w:val="22"/>
          <w:szCs w:val="22"/>
        </w:rPr>
        <w:t xml:space="preserve">).  </w:t>
      </w:r>
      <w:r>
        <w:rPr>
          <w:rFonts w:ascii="Times New Roman" w:hAnsi="Times New Roman"/>
          <w:sz w:val="22"/>
          <w:szCs w:val="22"/>
        </w:rPr>
        <w:t xml:space="preserve">Joanne recommended </w:t>
      </w:r>
      <w:r w:rsidRPr="00B9351F">
        <w:rPr>
          <w:rFonts w:ascii="Times New Roman" w:hAnsi="Times New Roman"/>
          <w:sz w:val="22"/>
          <w:szCs w:val="22"/>
        </w:rPr>
        <w:t>that it be up by 8:0</w:t>
      </w:r>
      <w:r>
        <w:rPr>
          <w:rFonts w:ascii="Times New Roman" w:hAnsi="Times New Roman"/>
          <w:sz w:val="22"/>
          <w:szCs w:val="22"/>
        </w:rPr>
        <w:t>0 on that Saturday.  Susan Wenji (spelling)</w:t>
      </w:r>
      <w:r w:rsidRPr="00B9351F">
        <w:rPr>
          <w:rFonts w:ascii="Times New Roman" w:hAnsi="Times New Roman"/>
          <w:sz w:val="22"/>
          <w:szCs w:val="22"/>
        </w:rPr>
        <w:t xml:space="preserve"> offered to house a table and chairs in her real estate </w:t>
      </w:r>
      <w:r>
        <w:rPr>
          <w:rFonts w:ascii="Times New Roman" w:hAnsi="Times New Roman"/>
          <w:sz w:val="22"/>
          <w:szCs w:val="22"/>
        </w:rPr>
        <w:t>business;</w:t>
      </w:r>
      <w:r w:rsidRPr="00B9351F">
        <w:rPr>
          <w:rFonts w:ascii="Times New Roman" w:hAnsi="Times New Roman"/>
          <w:sz w:val="22"/>
          <w:szCs w:val="22"/>
        </w:rPr>
        <w:t xml:space="preserve">Susan said she would be happy to have people in her establishment. </w:t>
      </w:r>
      <w:r>
        <w:rPr>
          <w:rFonts w:ascii="Times New Roman" w:hAnsi="Times New Roman"/>
          <w:sz w:val="22"/>
          <w:szCs w:val="22"/>
        </w:rPr>
        <w:t xml:space="preserve"> Abe will sell the beer.</w:t>
      </w:r>
      <w:r w:rsidRPr="00B9351F">
        <w:rPr>
          <w:rFonts w:ascii="Times New Roman" w:hAnsi="Times New Roman"/>
          <w:sz w:val="22"/>
          <w:szCs w:val="22"/>
        </w:rPr>
        <w:t xml:space="preserve"> The museum had several pe</w:t>
      </w:r>
      <w:r>
        <w:rPr>
          <w:rFonts w:ascii="Times New Roman" w:hAnsi="Times New Roman"/>
          <w:sz w:val="22"/>
          <w:szCs w:val="22"/>
        </w:rPr>
        <w:t xml:space="preserve">ople last year and will be open </w:t>
      </w:r>
      <w:r w:rsidRPr="00B9351F">
        <w:rPr>
          <w:rFonts w:ascii="Times New Roman" w:hAnsi="Times New Roman"/>
          <w:sz w:val="22"/>
          <w:szCs w:val="22"/>
        </w:rPr>
        <w:t xml:space="preserve">again.  Joanne asked Anne Holmes and Jim Sanders to take over the event.  She has given tips for improving the event, which foods and how much to purchase.  </w:t>
      </w:r>
      <w:r>
        <w:rPr>
          <w:rFonts w:ascii="Times New Roman" w:hAnsi="Times New Roman"/>
          <w:sz w:val="22"/>
          <w:szCs w:val="22"/>
        </w:rPr>
        <w:t xml:space="preserve">Joanne will ask John Wardwell to donate the pretzels, as always.  Joanne also has someone to take over polka duty.    </w:t>
      </w:r>
    </w:p>
    <w:p w:rsidR="00E30C26" w:rsidRDefault="00E30C26" w:rsidP="005532CA">
      <w:pPr>
        <w:spacing w:line="360" w:lineRule="auto"/>
        <w:rPr>
          <w:rFonts w:ascii="Arial" w:hAnsi="Arial"/>
          <w:color w:val="000000"/>
          <w:sz w:val="18"/>
          <w:szCs w:val="18"/>
        </w:rPr>
      </w:pPr>
      <w:r w:rsidRPr="00D21FCA">
        <w:rPr>
          <w:rFonts w:ascii="Arial" w:hAnsi="Arial"/>
          <w:b/>
          <w:color w:val="385623"/>
          <w:sz w:val="22"/>
          <w:szCs w:val="22"/>
        </w:rPr>
        <w:t>Adjournment</w:t>
      </w:r>
      <w:r>
        <w:rPr>
          <w:rFonts w:ascii="Arial" w:hAnsi="Arial"/>
          <w:b/>
          <w:color w:val="385623"/>
          <w:sz w:val="22"/>
          <w:szCs w:val="22"/>
        </w:rPr>
        <w:t xml:space="preserve"> – Time: 7:05</w:t>
      </w:r>
      <w:r w:rsidRPr="00D21FCA">
        <w:rPr>
          <w:rFonts w:ascii="Arial" w:hAnsi="Arial"/>
          <w:b/>
          <w:color w:val="385623"/>
          <w:sz w:val="22"/>
          <w:szCs w:val="22"/>
        </w:rPr>
        <w:br/>
      </w:r>
      <w:r w:rsidRPr="005532CA">
        <w:rPr>
          <w:rFonts w:ascii="Arial" w:hAnsi="Arial"/>
          <w:color w:val="000000"/>
          <w:sz w:val="18"/>
          <w:szCs w:val="18"/>
        </w:rPr>
        <w:t>Remarks</w:t>
      </w:r>
      <w:r>
        <w:rPr>
          <w:rFonts w:ascii="Arial" w:hAnsi="Arial"/>
          <w:color w:val="000000"/>
          <w:sz w:val="18"/>
          <w:szCs w:val="18"/>
        </w:rPr>
        <w:t xml:space="preserve">  </w:t>
      </w:r>
    </w:p>
    <w:p w:rsidR="00E30C26" w:rsidRPr="0079242C" w:rsidRDefault="00E30C26" w:rsidP="00A244B2">
      <w:pPr>
        <w:pStyle w:val="ListParagraph"/>
        <w:numPr>
          <w:ilvl w:val="0"/>
          <w:numId w:val="9"/>
        </w:numPr>
        <w:spacing w:line="360" w:lineRule="auto"/>
        <w:rPr>
          <w:rFonts w:ascii="Times New Roman" w:hAnsi="Times New Roman"/>
          <w:sz w:val="22"/>
          <w:szCs w:val="22"/>
        </w:rPr>
      </w:pPr>
      <w:r w:rsidRPr="0079242C">
        <w:rPr>
          <w:rFonts w:ascii="Times New Roman" w:hAnsi="Times New Roman"/>
          <w:sz w:val="22"/>
          <w:szCs w:val="22"/>
        </w:rPr>
        <w:t xml:space="preserve">Bob K. motioned to adjourn.  Cathy seconded.  All approved.  </w:t>
      </w:r>
    </w:p>
    <w:sectPr w:rsidR="00E30C26" w:rsidRPr="0079242C" w:rsidSect="0012261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4D9"/>
    <w:multiLevelType w:val="hybridMultilevel"/>
    <w:tmpl w:val="D85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43B73"/>
    <w:multiLevelType w:val="hybridMultilevel"/>
    <w:tmpl w:val="D3982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3038A0"/>
    <w:multiLevelType w:val="hybridMultilevel"/>
    <w:tmpl w:val="1BEC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16F22"/>
    <w:multiLevelType w:val="hybridMultilevel"/>
    <w:tmpl w:val="739A79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063D94"/>
    <w:multiLevelType w:val="hybridMultilevel"/>
    <w:tmpl w:val="151636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23309B"/>
    <w:multiLevelType w:val="hybridMultilevel"/>
    <w:tmpl w:val="1C206358"/>
    <w:lvl w:ilvl="0" w:tplc="93B6302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54C26"/>
    <w:multiLevelType w:val="hybridMultilevel"/>
    <w:tmpl w:val="1480C040"/>
    <w:lvl w:ilvl="0" w:tplc="63A66AAE">
      <w:start w:val="1"/>
      <w:numFmt w:val="bullet"/>
      <w:lvlText w:val=""/>
      <w:lvlJc w:val="left"/>
      <w:pPr>
        <w:ind w:left="720" w:hanging="360"/>
      </w:pPr>
      <w:rPr>
        <w:rFonts w:ascii="Symbol" w:hAnsi="Symbol" w:hint="default"/>
        <w:color w:val="000000"/>
      </w:rPr>
    </w:lvl>
    <w:lvl w:ilvl="1" w:tplc="06B2143E">
      <w:start w:val="1"/>
      <w:numFmt w:val="bullet"/>
      <w:lvlText w:val="o"/>
      <w:lvlJc w:val="left"/>
      <w:pPr>
        <w:ind w:left="1530" w:hanging="360"/>
      </w:pPr>
      <w:rPr>
        <w:rFonts w:ascii="Courier New" w:hAnsi="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15DA0"/>
    <w:multiLevelType w:val="hybridMultilevel"/>
    <w:tmpl w:val="007856F4"/>
    <w:lvl w:ilvl="0" w:tplc="93B6302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D6210"/>
    <w:multiLevelType w:val="hybridMultilevel"/>
    <w:tmpl w:val="A226F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AB3A77"/>
    <w:multiLevelType w:val="hybridMultilevel"/>
    <w:tmpl w:val="27F08506"/>
    <w:lvl w:ilvl="0" w:tplc="04090003">
      <w:start w:val="1"/>
      <w:numFmt w:val="bullet"/>
      <w:lvlText w:val="o"/>
      <w:lvlJc w:val="left"/>
      <w:pPr>
        <w:ind w:left="1605" w:hanging="360"/>
      </w:pPr>
      <w:rPr>
        <w:rFonts w:ascii="Courier New" w:hAnsi="Courier New" w:hint="default"/>
      </w:rPr>
    </w:lvl>
    <w:lvl w:ilvl="1" w:tplc="04090003" w:tentative="1">
      <w:start w:val="1"/>
      <w:numFmt w:val="bullet"/>
      <w:lvlText w:val="o"/>
      <w:lvlJc w:val="left"/>
      <w:pPr>
        <w:ind w:left="2325" w:hanging="360"/>
      </w:pPr>
      <w:rPr>
        <w:rFonts w:ascii="Courier New" w:hAnsi="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0">
    <w:nsid w:val="65C6179A"/>
    <w:multiLevelType w:val="hybridMultilevel"/>
    <w:tmpl w:val="4524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EB4B38"/>
    <w:multiLevelType w:val="hybridMultilevel"/>
    <w:tmpl w:val="ECCE1C72"/>
    <w:lvl w:ilvl="0" w:tplc="A942E5D4">
      <w:start w:val="1"/>
      <w:numFmt w:val="bullet"/>
      <w:lvlText w:val=""/>
      <w:lvlJc w:val="left"/>
      <w:pPr>
        <w:ind w:left="720" w:hanging="360"/>
      </w:pPr>
      <w:rPr>
        <w:rFonts w:ascii="Wingdings" w:hAnsi="Wingdings" w:hint="default"/>
        <w:color w:val="000000"/>
      </w:rPr>
    </w:lvl>
    <w:lvl w:ilvl="1" w:tplc="BB50A2F4">
      <w:start w:val="1"/>
      <w:numFmt w:val="bullet"/>
      <w:lvlText w:val="o"/>
      <w:lvlJc w:val="left"/>
      <w:pPr>
        <w:ind w:left="1440" w:hanging="360"/>
      </w:pPr>
      <w:rPr>
        <w:rFonts w:ascii="Courier New" w:hAnsi="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E37D0"/>
    <w:multiLevelType w:val="hybridMultilevel"/>
    <w:tmpl w:val="C080779E"/>
    <w:lvl w:ilvl="0" w:tplc="38265C7E">
      <w:start w:val="1"/>
      <w:numFmt w:val="bullet"/>
      <w:lvlText w:val=""/>
      <w:lvlJc w:val="left"/>
      <w:pPr>
        <w:ind w:left="720" w:hanging="360"/>
      </w:pPr>
      <w:rPr>
        <w:rFonts w:ascii="Symbol" w:hAnsi="Symbol" w:hint="default"/>
        <w:color w:val="000000"/>
      </w:rPr>
    </w:lvl>
    <w:lvl w:ilvl="1" w:tplc="634A7504">
      <w:start w:val="1"/>
      <w:numFmt w:val="bullet"/>
      <w:lvlText w:val="o"/>
      <w:lvlJc w:val="left"/>
      <w:pPr>
        <w:ind w:left="1440" w:hanging="360"/>
      </w:pPr>
      <w:rPr>
        <w:rFonts w:ascii="Courier New" w:hAnsi="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4328D"/>
    <w:multiLevelType w:val="hybridMultilevel"/>
    <w:tmpl w:val="A8A8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E94EC2"/>
    <w:multiLevelType w:val="hybridMultilevel"/>
    <w:tmpl w:val="7FE0212A"/>
    <w:lvl w:ilvl="0" w:tplc="8CFAD12A">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12"/>
  </w:num>
  <w:num w:numId="6">
    <w:abstractNumId w:val="13"/>
  </w:num>
  <w:num w:numId="7">
    <w:abstractNumId w:val="0"/>
  </w:num>
  <w:num w:numId="8">
    <w:abstractNumId w:val="14"/>
  </w:num>
  <w:num w:numId="9">
    <w:abstractNumId w:val="5"/>
  </w:num>
  <w:num w:numId="10">
    <w:abstractNumId w:val="7"/>
  </w:num>
  <w:num w:numId="11">
    <w:abstractNumId w:val="8"/>
  </w:num>
  <w:num w:numId="12">
    <w:abstractNumId w:val="10"/>
  </w:num>
  <w:num w:numId="13">
    <w:abstractNumId w:val="2"/>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46C"/>
    <w:rsid w:val="00020ED7"/>
    <w:rsid w:val="000271C5"/>
    <w:rsid w:val="0004610C"/>
    <w:rsid w:val="000560C8"/>
    <w:rsid w:val="00062C28"/>
    <w:rsid w:val="000F6387"/>
    <w:rsid w:val="001014D4"/>
    <w:rsid w:val="00122617"/>
    <w:rsid w:val="0016725D"/>
    <w:rsid w:val="00171942"/>
    <w:rsid w:val="00235F97"/>
    <w:rsid w:val="00246C5F"/>
    <w:rsid w:val="00287042"/>
    <w:rsid w:val="002A0C44"/>
    <w:rsid w:val="003003C9"/>
    <w:rsid w:val="0030562E"/>
    <w:rsid w:val="00357451"/>
    <w:rsid w:val="003B2480"/>
    <w:rsid w:val="003D029E"/>
    <w:rsid w:val="003E309E"/>
    <w:rsid w:val="00454F51"/>
    <w:rsid w:val="00471C74"/>
    <w:rsid w:val="00473094"/>
    <w:rsid w:val="004937B7"/>
    <w:rsid w:val="004966B3"/>
    <w:rsid w:val="005448C1"/>
    <w:rsid w:val="0055156E"/>
    <w:rsid w:val="005532CA"/>
    <w:rsid w:val="0056135A"/>
    <w:rsid w:val="00580187"/>
    <w:rsid w:val="005F3074"/>
    <w:rsid w:val="006317B6"/>
    <w:rsid w:val="006470A1"/>
    <w:rsid w:val="00652163"/>
    <w:rsid w:val="006915AB"/>
    <w:rsid w:val="006B0518"/>
    <w:rsid w:val="006D7A9E"/>
    <w:rsid w:val="00710A27"/>
    <w:rsid w:val="007261CE"/>
    <w:rsid w:val="007635B1"/>
    <w:rsid w:val="00782920"/>
    <w:rsid w:val="0079242C"/>
    <w:rsid w:val="007B4CDF"/>
    <w:rsid w:val="007E5F6B"/>
    <w:rsid w:val="008034FA"/>
    <w:rsid w:val="0084041C"/>
    <w:rsid w:val="00887C90"/>
    <w:rsid w:val="008C0FF9"/>
    <w:rsid w:val="008D14B5"/>
    <w:rsid w:val="009079BA"/>
    <w:rsid w:val="00954530"/>
    <w:rsid w:val="0097057B"/>
    <w:rsid w:val="00A244B2"/>
    <w:rsid w:val="00A3545B"/>
    <w:rsid w:val="00AB62A5"/>
    <w:rsid w:val="00B8354F"/>
    <w:rsid w:val="00B9351F"/>
    <w:rsid w:val="00BA546C"/>
    <w:rsid w:val="00BC1A21"/>
    <w:rsid w:val="00C0292E"/>
    <w:rsid w:val="00C16EE4"/>
    <w:rsid w:val="00C53404"/>
    <w:rsid w:val="00C954B2"/>
    <w:rsid w:val="00CD4F99"/>
    <w:rsid w:val="00D02355"/>
    <w:rsid w:val="00D21A81"/>
    <w:rsid w:val="00D21FCA"/>
    <w:rsid w:val="00D37D28"/>
    <w:rsid w:val="00D54301"/>
    <w:rsid w:val="00D8316B"/>
    <w:rsid w:val="00DA6114"/>
    <w:rsid w:val="00DC287E"/>
    <w:rsid w:val="00DC5A9C"/>
    <w:rsid w:val="00E047F7"/>
    <w:rsid w:val="00E30C26"/>
    <w:rsid w:val="00E51AF4"/>
    <w:rsid w:val="00EE4DFF"/>
    <w:rsid w:val="00EE639C"/>
    <w:rsid w:val="00F127F2"/>
    <w:rsid w:val="00F16C17"/>
    <w:rsid w:val="00F554B2"/>
    <w:rsid w:val="00F64FB8"/>
    <w:rsid w:val="00FD1D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A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30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292E"/>
    <w:pPr>
      <w:ind w:left="720"/>
      <w:contextualSpacing/>
    </w:pPr>
  </w:style>
  <w:style w:type="paragraph" w:styleId="BalloonText">
    <w:name w:val="Balloon Text"/>
    <w:basedOn w:val="Normal"/>
    <w:link w:val="BalloonTextChar"/>
    <w:uiPriority w:val="99"/>
    <w:semiHidden/>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261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Temp_MeetingMinutesClassic-1.dotx</Template>
  <TotalTime>1</TotalTime>
  <Pages>3</Pages>
  <Words>988</Words>
  <Characters>5636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Alane</dc:creator>
  <cp:keywords/>
  <dc:description/>
  <cp:lastModifiedBy>Owner</cp:lastModifiedBy>
  <cp:revision>2</cp:revision>
  <dcterms:created xsi:type="dcterms:W3CDTF">2017-09-11T15:44:00Z</dcterms:created>
  <dcterms:modified xsi:type="dcterms:W3CDTF">2017-09-11T15:44:00Z</dcterms:modified>
</cp:coreProperties>
</file>