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6709" w:tblpY="541"/>
        <w:tblW w:w="0" w:type="auto"/>
        <w:tblLook w:val="00A0"/>
      </w:tblPr>
      <w:tblGrid>
        <w:gridCol w:w="1713"/>
        <w:gridCol w:w="3098"/>
      </w:tblGrid>
      <w:tr w:rsidR="00CD3EBD" w:rsidRPr="005532CA" w:rsidTr="005532CA">
        <w:trPr>
          <w:trHeight w:hRule="exact" w:val="331"/>
        </w:trPr>
        <w:tc>
          <w:tcPr>
            <w:tcW w:w="1713" w:type="dxa"/>
            <w:vAlign w:val="center"/>
          </w:tcPr>
          <w:p w:rsidR="00CD3EBD" w:rsidRPr="001014D4" w:rsidRDefault="00CD3EBD" w:rsidP="005532CA">
            <w:pPr>
              <w:spacing w:line="360" w:lineRule="auto"/>
              <w:jc w:val="right"/>
              <w:rPr>
                <w:rFonts w:ascii="Arial" w:hAnsi="Arial"/>
                <w:b/>
                <w:color w:val="5B9BD5"/>
              </w:rPr>
            </w:pPr>
            <w:r w:rsidRPr="001014D4">
              <w:rPr>
                <w:rFonts w:ascii="Arial" w:hAnsi="Arial"/>
                <w:b/>
                <w:color w:val="385623"/>
              </w:rPr>
              <w:t>DATE:</w:t>
            </w:r>
          </w:p>
        </w:tc>
        <w:tc>
          <w:tcPr>
            <w:tcW w:w="3098" w:type="dxa"/>
            <w:vAlign w:val="center"/>
          </w:tcPr>
          <w:p w:rsidR="00CD3EBD" w:rsidRPr="001014D4" w:rsidRDefault="00CD3EBD" w:rsidP="005532CA">
            <w:pPr>
              <w:spacing w:line="360" w:lineRule="auto"/>
              <w:rPr>
                <w:rFonts w:ascii="Arial" w:hAnsi="Arial"/>
                <w:color w:val="000000"/>
              </w:rPr>
            </w:pPr>
            <w:r w:rsidRPr="001014D4">
              <w:rPr>
                <w:rFonts w:ascii="Arial" w:hAnsi="Arial"/>
                <w:color w:val="000000"/>
              </w:rPr>
              <w:t>Monday, June 12</w:t>
            </w:r>
            <w:r w:rsidRPr="001014D4">
              <w:rPr>
                <w:rFonts w:ascii="Arial" w:hAnsi="Arial"/>
                <w:color w:val="000000"/>
                <w:vertAlign w:val="superscript"/>
              </w:rPr>
              <w:t>th</w:t>
            </w:r>
            <w:r w:rsidRPr="001014D4">
              <w:rPr>
                <w:rFonts w:ascii="Arial" w:hAnsi="Arial"/>
                <w:color w:val="000000"/>
              </w:rPr>
              <w:t>, 2017</w:t>
            </w:r>
          </w:p>
        </w:tc>
      </w:tr>
      <w:tr w:rsidR="00CD3EBD" w:rsidRPr="005532CA" w:rsidTr="005532CA">
        <w:trPr>
          <w:trHeight w:hRule="exact" w:val="331"/>
        </w:trPr>
        <w:tc>
          <w:tcPr>
            <w:tcW w:w="1713" w:type="dxa"/>
            <w:vAlign w:val="center"/>
          </w:tcPr>
          <w:p w:rsidR="00CD3EBD" w:rsidRPr="001014D4" w:rsidRDefault="00CD3EBD" w:rsidP="005532CA">
            <w:pPr>
              <w:spacing w:line="360" w:lineRule="auto"/>
              <w:jc w:val="right"/>
              <w:rPr>
                <w:rFonts w:ascii="Arial" w:hAnsi="Arial"/>
                <w:b/>
                <w:color w:val="5B9BD5"/>
              </w:rPr>
            </w:pPr>
            <w:r w:rsidRPr="001014D4">
              <w:rPr>
                <w:rFonts w:ascii="Arial" w:hAnsi="Arial"/>
                <w:b/>
                <w:color w:val="385623"/>
              </w:rPr>
              <w:t>TIME:</w:t>
            </w:r>
          </w:p>
        </w:tc>
        <w:tc>
          <w:tcPr>
            <w:tcW w:w="3098" w:type="dxa"/>
            <w:vAlign w:val="center"/>
          </w:tcPr>
          <w:p w:rsidR="00CD3EBD" w:rsidRPr="001014D4" w:rsidRDefault="00CD3EBD" w:rsidP="005532CA">
            <w:pPr>
              <w:spacing w:line="360" w:lineRule="auto"/>
              <w:rPr>
                <w:rFonts w:ascii="Arial" w:hAnsi="Arial"/>
                <w:color w:val="000000"/>
              </w:rPr>
            </w:pPr>
            <w:r w:rsidRPr="001014D4">
              <w:rPr>
                <w:rFonts w:ascii="Arial" w:hAnsi="Arial"/>
                <w:noProof/>
                <w:color w:val="000000"/>
              </w:rPr>
              <w:t>6:00 pm</w:t>
            </w:r>
          </w:p>
        </w:tc>
      </w:tr>
      <w:tr w:rsidR="00CD3EBD" w:rsidRPr="005532CA" w:rsidTr="005532CA">
        <w:trPr>
          <w:trHeight w:hRule="exact" w:val="331"/>
        </w:trPr>
        <w:tc>
          <w:tcPr>
            <w:tcW w:w="1713" w:type="dxa"/>
            <w:vAlign w:val="center"/>
          </w:tcPr>
          <w:p w:rsidR="00CD3EBD" w:rsidRPr="001014D4" w:rsidRDefault="00CD3EBD" w:rsidP="005532CA">
            <w:pPr>
              <w:spacing w:line="360" w:lineRule="auto"/>
              <w:jc w:val="right"/>
              <w:rPr>
                <w:rFonts w:ascii="Arial" w:hAnsi="Arial"/>
                <w:b/>
                <w:color w:val="5B9BD5"/>
              </w:rPr>
            </w:pPr>
            <w:r w:rsidRPr="001014D4">
              <w:rPr>
                <w:rFonts w:ascii="Arial" w:hAnsi="Arial"/>
                <w:b/>
                <w:color w:val="385623"/>
              </w:rPr>
              <w:t>LOCATION:</w:t>
            </w:r>
          </w:p>
        </w:tc>
        <w:tc>
          <w:tcPr>
            <w:tcW w:w="3098" w:type="dxa"/>
            <w:vAlign w:val="center"/>
          </w:tcPr>
          <w:p w:rsidR="00CD3EBD" w:rsidRPr="001014D4" w:rsidRDefault="00CD3EBD" w:rsidP="005532CA">
            <w:pPr>
              <w:spacing w:line="360" w:lineRule="auto"/>
              <w:rPr>
                <w:rFonts w:ascii="Arial" w:hAnsi="Arial"/>
                <w:color w:val="000000"/>
              </w:rPr>
            </w:pPr>
            <w:r w:rsidRPr="001014D4">
              <w:rPr>
                <w:rFonts w:ascii="Arial" w:hAnsi="Arial"/>
                <w:color w:val="000000"/>
              </w:rPr>
              <w:t>Community Center</w:t>
            </w:r>
          </w:p>
          <w:p w:rsidR="00CD3EBD" w:rsidRPr="001014D4" w:rsidRDefault="00CD3EBD" w:rsidP="005532CA">
            <w:pPr>
              <w:spacing w:line="360" w:lineRule="auto"/>
              <w:rPr>
                <w:rFonts w:ascii="Arial" w:hAnsi="Arial"/>
                <w:color w:val="000000"/>
              </w:rPr>
            </w:pPr>
          </w:p>
          <w:p w:rsidR="00CD3EBD" w:rsidRPr="001014D4" w:rsidRDefault="00CD3EBD" w:rsidP="005532CA">
            <w:pPr>
              <w:spacing w:line="360" w:lineRule="auto"/>
              <w:rPr>
                <w:rFonts w:ascii="Arial" w:hAnsi="Arial"/>
                <w:color w:val="000000"/>
              </w:rPr>
            </w:pPr>
            <w:r w:rsidRPr="001014D4">
              <w:rPr>
                <w:rFonts w:ascii="Arial" w:hAnsi="Arial"/>
                <w:color w:val="000000"/>
              </w:rPr>
              <w:t xml:space="preserve"> </w:t>
            </w:r>
          </w:p>
        </w:tc>
      </w:tr>
    </w:tbl>
    <w:p w:rsidR="00CD3EBD" w:rsidRPr="00D21FCA" w:rsidRDefault="00CD3EBD" w:rsidP="001014D4">
      <w:pPr>
        <w:spacing w:line="360" w:lineRule="auto"/>
        <w:ind w:left="1440"/>
        <w:rPr>
          <w:rFonts w:ascii="Arial" w:hAnsi="Arial"/>
          <w:b/>
          <w:color w:val="385623"/>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9pt;margin-top:21.75pt;width:103.1pt;height:100.5pt;z-index:251658240;visibility:visible;mso-position-horizontal-relative:text;mso-position-vertical-relative:page" o:allowoverlap="f">
            <v:imagedata r:id="rId5" o:title=""/>
            <w10:wrap type="square" side="right" anchory="page"/>
          </v:shape>
        </w:pict>
      </w:r>
      <w:r w:rsidRPr="00D21FCA">
        <w:rPr>
          <w:rFonts w:ascii="Arial" w:hAnsi="Arial"/>
          <w:b/>
          <w:color w:val="385623"/>
          <w:sz w:val="28"/>
          <w:szCs w:val="28"/>
        </w:rPr>
        <w:t>MEETING MINUTES</w:t>
      </w:r>
    </w:p>
    <w:p w:rsidR="00CD3EBD" w:rsidRPr="005532CA" w:rsidRDefault="00CD3EBD" w:rsidP="005F3074">
      <w:pPr>
        <w:spacing w:line="360" w:lineRule="auto"/>
        <w:jc w:val="right"/>
        <w:rPr>
          <w:rFonts w:ascii="Arial" w:hAnsi="Arial"/>
          <w:b/>
          <w:color w:val="4472C4"/>
          <w:sz w:val="28"/>
          <w:szCs w:val="28"/>
        </w:rPr>
      </w:pPr>
    </w:p>
    <w:p w:rsidR="00CD3EBD" w:rsidRPr="005532CA" w:rsidRDefault="00CD3EBD" w:rsidP="003D029E">
      <w:pPr>
        <w:tabs>
          <w:tab w:val="right" w:pos="7920"/>
          <w:tab w:val="left" w:pos="8280"/>
        </w:tabs>
        <w:spacing w:line="360" w:lineRule="auto"/>
        <w:jc w:val="right"/>
        <w:rPr>
          <w:rFonts w:ascii="Arial" w:hAnsi="Arial"/>
          <w:b/>
          <w:color w:val="4472C4"/>
          <w:sz w:val="28"/>
          <w:szCs w:val="28"/>
        </w:rPr>
      </w:pPr>
    </w:p>
    <w:p w:rsidR="00CD3EBD" w:rsidRDefault="00CD3EBD" w:rsidP="005532CA">
      <w:pPr>
        <w:spacing w:line="360" w:lineRule="auto"/>
        <w:rPr>
          <w:rFonts w:ascii="Arial" w:hAnsi="Arial"/>
          <w:b/>
          <w:color w:val="4472C4"/>
          <w:sz w:val="22"/>
          <w:szCs w:val="22"/>
        </w:rPr>
      </w:pPr>
    </w:p>
    <w:p w:rsidR="00CD3EBD" w:rsidRPr="00D21FCA" w:rsidRDefault="00CD3EBD" w:rsidP="005532CA">
      <w:pPr>
        <w:spacing w:line="360" w:lineRule="auto"/>
        <w:rPr>
          <w:rFonts w:ascii="Arial" w:hAnsi="Arial"/>
          <w:b/>
          <w:color w:val="385623"/>
          <w:sz w:val="28"/>
          <w:szCs w:val="28"/>
        </w:rPr>
      </w:pPr>
      <w:smartTag w:uri="urn:schemas-microsoft-com:office:smarttags" w:element="place">
        <w:smartTag w:uri="urn:schemas-microsoft-com:office:smarttags" w:element="PlaceName">
          <w:r w:rsidRPr="00D21FCA">
            <w:rPr>
              <w:rFonts w:ascii="Arial" w:hAnsi="Arial"/>
              <w:b/>
              <w:color w:val="385623"/>
              <w:sz w:val="28"/>
              <w:szCs w:val="28"/>
            </w:rPr>
            <w:t>Dutch</w:t>
          </w:r>
        </w:smartTag>
        <w:r w:rsidRPr="00D21FCA">
          <w:rPr>
            <w:rFonts w:ascii="Arial" w:hAnsi="Arial"/>
            <w:b/>
            <w:color w:val="385623"/>
            <w:sz w:val="28"/>
            <w:szCs w:val="28"/>
          </w:rPr>
          <w:t xml:space="preserve"> </w:t>
        </w:r>
        <w:smartTag w:uri="urn:schemas-microsoft-com:office:smarttags" w:element="PlaceName">
          <w:r w:rsidRPr="00D21FCA">
            <w:rPr>
              <w:rFonts w:ascii="Arial" w:hAnsi="Arial"/>
              <w:b/>
              <w:color w:val="385623"/>
              <w:sz w:val="28"/>
              <w:szCs w:val="28"/>
            </w:rPr>
            <w:t>Flat</w:t>
          </w:r>
        </w:smartTag>
        <w:r w:rsidRPr="00D21FCA">
          <w:rPr>
            <w:rFonts w:ascii="Arial" w:hAnsi="Arial"/>
            <w:b/>
            <w:color w:val="385623"/>
            <w:sz w:val="28"/>
            <w:szCs w:val="28"/>
          </w:rPr>
          <w:t xml:space="preserve"> </w:t>
        </w:r>
        <w:smartTag w:uri="urn:schemas-microsoft-com:office:smarttags" w:element="PlaceType">
          <w:r w:rsidRPr="00D21FCA">
            <w:rPr>
              <w:rFonts w:ascii="Arial" w:hAnsi="Arial"/>
              <w:b/>
              <w:color w:val="385623"/>
              <w:sz w:val="28"/>
              <w:szCs w:val="28"/>
            </w:rPr>
            <w:t>Community Center</w:t>
          </w:r>
        </w:smartTag>
      </w:smartTag>
    </w:p>
    <w:p w:rsidR="00CD3EBD" w:rsidRPr="0018181D" w:rsidRDefault="00CD3EBD" w:rsidP="00D21FCA">
      <w:pPr>
        <w:spacing w:line="360" w:lineRule="auto"/>
        <w:rPr>
          <w:rFonts w:ascii="Arial" w:hAnsi="Arial"/>
          <w:b/>
          <w:color w:val="385623"/>
        </w:rPr>
      </w:pPr>
      <w:r w:rsidRPr="0018181D">
        <w:rPr>
          <w:rFonts w:ascii="Arial" w:hAnsi="Arial"/>
          <w:b/>
          <w:color w:val="385623"/>
        </w:rPr>
        <w:t xml:space="preserve">Call to Order – Time: </w:t>
      </w:r>
      <w:r>
        <w:rPr>
          <w:rFonts w:ascii="Arial" w:hAnsi="Arial"/>
          <w:b/>
          <w:color w:val="385623"/>
        </w:rPr>
        <w:t>6:05</w:t>
      </w:r>
    </w:p>
    <w:p w:rsidR="00CD3EBD" w:rsidRPr="0018181D" w:rsidRDefault="00CD3EBD" w:rsidP="005532CA">
      <w:pPr>
        <w:pStyle w:val="ListParagraph"/>
        <w:numPr>
          <w:ilvl w:val="0"/>
          <w:numId w:val="3"/>
        </w:numPr>
        <w:spacing w:line="360" w:lineRule="auto"/>
        <w:rPr>
          <w:rFonts w:ascii="Arial" w:hAnsi="Arial"/>
          <w:b/>
          <w:color w:val="4472C4"/>
          <w:sz w:val="22"/>
          <w:szCs w:val="22"/>
        </w:rPr>
      </w:pPr>
      <w:r w:rsidRPr="0018181D">
        <w:rPr>
          <w:rFonts w:ascii="Arial" w:hAnsi="Arial"/>
          <w:b/>
          <w:color w:val="000000"/>
          <w:sz w:val="22"/>
          <w:szCs w:val="22"/>
        </w:rPr>
        <w:t>Meeting to Discuss</w:t>
      </w:r>
    </w:p>
    <w:p w:rsidR="00CD3EBD" w:rsidRPr="0018181D" w:rsidRDefault="00CD3EBD" w:rsidP="005532CA">
      <w:pPr>
        <w:pStyle w:val="ListParagraph"/>
        <w:numPr>
          <w:ilvl w:val="1"/>
          <w:numId w:val="3"/>
        </w:numPr>
        <w:spacing w:line="360" w:lineRule="auto"/>
        <w:rPr>
          <w:rFonts w:ascii="Arial" w:hAnsi="Arial"/>
          <w:color w:val="4472C4"/>
          <w:sz w:val="22"/>
          <w:szCs w:val="22"/>
        </w:rPr>
      </w:pPr>
      <w:r w:rsidRPr="0018181D">
        <w:rPr>
          <w:rFonts w:ascii="Arial" w:hAnsi="Arial"/>
          <w:color w:val="000000"/>
          <w:sz w:val="22"/>
          <w:szCs w:val="22"/>
        </w:rPr>
        <w:t>Agenda for June 2017</w:t>
      </w:r>
    </w:p>
    <w:p w:rsidR="00CD3EBD" w:rsidRPr="0018181D" w:rsidRDefault="00CD3EBD" w:rsidP="005532CA">
      <w:pPr>
        <w:pStyle w:val="ListParagraph"/>
        <w:numPr>
          <w:ilvl w:val="0"/>
          <w:numId w:val="3"/>
        </w:numPr>
        <w:spacing w:line="360" w:lineRule="auto"/>
        <w:rPr>
          <w:rFonts w:ascii="Arial" w:hAnsi="Arial"/>
          <w:b/>
          <w:color w:val="4472C4"/>
          <w:sz w:val="22"/>
          <w:szCs w:val="22"/>
        </w:rPr>
      </w:pPr>
      <w:r w:rsidRPr="0018181D">
        <w:rPr>
          <w:rFonts w:ascii="Arial" w:hAnsi="Arial"/>
          <w:b/>
          <w:color w:val="000000"/>
          <w:sz w:val="22"/>
          <w:szCs w:val="22"/>
        </w:rPr>
        <w:t>Attendee Names</w:t>
      </w:r>
    </w:p>
    <w:p w:rsidR="00CD3EBD" w:rsidRPr="0018181D" w:rsidRDefault="00CD3EBD" w:rsidP="005532CA">
      <w:pPr>
        <w:pStyle w:val="ListParagraph"/>
        <w:numPr>
          <w:ilvl w:val="1"/>
          <w:numId w:val="3"/>
        </w:numPr>
        <w:spacing w:line="360" w:lineRule="auto"/>
        <w:rPr>
          <w:rFonts w:ascii="Arial" w:hAnsi="Arial"/>
          <w:sz w:val="22"/>
          <w:szCs w:val="22"/>
        </w:rPr>
      </w:pPr>
      <w:r w:rsidRPr="0018181D">
        <w:rPr>
          <w:rFonts w:ascii="Arial" w:hAnsi="Arial"/>
          <w:sz w:val="22"/>
          <w:szCs w:val="22"/>
        </w:rPr>
        <w:t>Dehnel Demianew, Brent Nyberg, Bob Pfister, Marybet</w:t>
      </w:r>
      <w:r>
        <w:rPr>
          <w:rFonts w:ascii="Arial" w:hAnsi="Arial"/>
          <w:sz w:val="22"/>
          <w:szCs w:val="22"/>
        </w:rPr>
        <w:t>h Blackinton, Jim Sanders, Roxa</w:t>
      </w:r>
      <w:r w:rsidRPr="0018181D">
        <w:rPr>
          <w:rFonts w:ascii="Arial" w:hAnsi="Arial"/>
          <w:sz w:val="22"/>
          <w:szCs w:val="22"/>
        </w:rPr>
        <w:t>ne Bertell, Joanne Blohm, Lynette Vrooman</w:t>
      </w:r>
    </w:p>
    <w:p w:rsidR="00CD3EBD" w:rsidRPr="0018181D" w:rsidRDefault="00CD3EBD" w:rsidP="005532CA">
      <w:pPr>
        <w:pStyle w:val="ListParagraph"/>
        <w:numPr>
          <w:ilvl w:val="0"/>
          <w:numId w:val="3"/>
        </w:numPr>
        <w:spacing w:line="360" w:lineRule="auto"/>
        <w:rPr>
          <w:rFonts w:ascii="Arial" w:hAnsi="Arial"/>
          <w:b/>
          <w:color w:val="4472C4"/>
          <w:sz w:val="22"/>
          <w:szCs w:val="22"/>
        </w:rPr>
      </w:pPr>
      <w:r w:rsidRPr="0018181D">
        <w:rPr>
          <w:rFonts w:ascii="Arial" w:hAnsi="Arial"/>
          <w:b/>
          <w:color w:val="000000"/>
          <w:sz w:val="22"/>
          <w:szCs w:val="22"/>
        </w:rPr>
        <w:t>Attendees Not Present</w:t>
      </w:r>
    </w:p>
    <w:p w:rsidR="00CD3EBD" w:rsidRPr="0018181D" w:rsidRDefault="00CD3EBD" w:rsidP="005532CA">
      <w:pPr>
        <w:pStyle w:val="ListParagraph"/>
        <w:numPr>
          <w:ilvl w:val="1"/>
          <w:numId w:val="3"/>
        </w:numPr>
        <w:spacing w:line="360" w:lineRule="auto"/>
        <w:rPr>
          <w:rFonts w:ascii="Arial" w:hAnsi="Arial"/>
          <w:sz w:val="22"/>
          <w:szCs w:val="22"/>
        </w:rPr>
      </w:pPr>
      <w:r w:rsidRPr="0018181D">
        <w:rPr>
          <w:rFonts w:ascii="Arial" w:hAnsi="Arial"/>
          <w:sz w:val="22"/>
          <w:szCs w:val="22"/>
        </w:rPr>
        <w:t>Cathy Gallardo, Bob Kims</w:t>
      </w:r>
    </w:p>
    <w:p w:rsidR="00CD3EBD" w:rsidRPr="005532CA" w:rsidRDefault="00CD3EBD" w:rsidP="005532CA">
      <w:pPr>
        <w:spacing w:line="360" w:lineRule="auto"/>
        <w:rPr>
          <w:rFonts w:ascii="Arial" w:hAnsi="Arial"/>
          <w:color w:val="4472C4"/>
          <w:sz w:val="18"/>
          <w:szCs w:val="18"/>
        </w:rPr>
      </w:pPr>
    </w:p>
    <w:p w:rsidR="00CD3EBD" w:rsidRDefault="00CD3EBD" w:rsidP="005532CA">
      <w:pPr>
        <w:spacing w:line="360" w:lineRule="auto"/>
        <w:rPr>
          <w:rFonts w:ascii="Arial" w:hAnsi="Arial"/>
          <w:color w:val="000000"/>
          <w:sz w:val="22"/>
          <w:szCs w:val="22"/>
        </w:rPr>
      </w:pPr>
      <w:r w:rsidRPr="0018181D">
        <w:rPr>
          <w:rFonts w:ascii="Arial" w:hAnsi="Arial"/>
          <w:b/>
          <w:color w:val="385623"/>
        </w:rPr>
        <w:t xml:space="preserve">Approval of Previous Minutes </w:t>
      </w:r>
      <w:r w:rsidRPr="0018181D">
        <w:rPr>
          <w:rFonts w:ascii="Arial" w:hAnsi="Arial"/>
          <w:b/>
          <w:color w:val="385623"/>
        </w:rPr>
        <w:br/>
      </w:r>
      <w:r w:rsidRPr="0018181D">
        <w:rPr>
          <w:rFonts w:ascii="Arial" w:hAnsi="Arial"/>
          <w:color w:val="000000"/>
          <w:sz w:val="22"/>
          <w:szCs w:val="22"/>
        </w:rPr>
        <w:t xml:space="preserve">Remarks:  </w:t>
      </w:r>
    </w:p>
    <w:p w:rsidR="00CD3EBD" w:rsidRPr="00070B78" w:rsidRDefault="00CD3EBD" w:rsidP="00070B78">
      <w:pPr>
        <w:pStyle w:val="ListParagraph"/>
        <w:numPr>
          <w:ilvl w:val="0"/>
          <w:numId w:val="8"/>
        </w:numPr>
        <w:spacing w:line="360" w:lineRule="auto"/>
        <w:rPr>
          <w:rFonts w:ascii="Arial" w:hAnsi="Arial"/>
          <w:color w:val="000000"/>
          <w:sz w:val="22"/>
          <w:szCs w:val="22"/>
        </w:rPr>
      </w:pPr>
      <w:r w:rsidRPr="00070B78">
        <w:rPr>
          <w:rFonts w:ascii="Arial" w:hAnsi="Arial"/>
          <w:color w:val="000000"/>
          <w:sz w:val="22"/>
          <w:szCs w:val="22"/>
        </w:rPr>
        <w:t xml:space="preserve">April minutes will be distributed at a later date.  Jim motioned to accept the May minutes.  Brent seconded.  All approved May minutes.  </w:t>
      </w:r>
    </w:p>
    <w:p w:rsidR="00CD3EBD" w:rsidRPr="0018181D" w:rsidRDefault="00CD3EBD" w:rsidP="005532CA">
      <w:pPr>
        <w:spacing w:line="360" w:lineRule="auto"/>
        <w:rPr>
          <w:rFonts w:ascii="Arial" w:hAnsi="Arial"/>
          <w:b/>
          <w:color w:val="4472C4"/>
          <w:sz w:val="22"/>
          <w:szCs w:val="22"/>
        </w:rPr>
      </w:pPr>
    </w:p>
    <w:p w:rsidR="00CD3EBD" w:rsidRPr="0018181D" w:rsidRDefault="00CD3EBD" w:rsidP="005532CA">
      <w:pPr>
        <w:spacing w:line="360" w:lineRule="auto"/>
        <w:rPr>
          <w:rFonts w:ascii="Arial" w:hAnsi="Arial"/>
          <w:color w:val="000000"/>
          <w:sz w:val="22"/>
          <w:szCs w:val="22"/>
        </w:rPr>
      </w:pPr>
      <w:r w:rsidRPr="0018181D">
        <w:rPr>
          <w:rFonts w:ascii="Arial" w:hAnsi="Arial"/>
          <w:b/>
          <w:color w:val="385623"/>
        </w:rPr>
        <w:t>Events</w:t>
      </w:r>
      <w:r w:rsidRPr="0018181D">
        <w:rPr>
          <w:rFonts w:ascii="Arial" w:hAnsi="Arial"/>
          <w:b/>
          <w:color w:val="385623"/>
          <w:sz w:val="22"/>
          <w:szCs w:val="22"/>
        </w:rPr>
        <w:br/>
      </w:r>
      <w:r w:rsidRPr="0018181D">
        <w:rPr>
          <w:rFonts w:ascii="Arial" w:hAnsi="Arial"/>
          <w:color w:val="000000"/>
          <w:sz w:val="22"/>
          <w:szCs w:val="22"/>
        </w:rPr>
        <w:t>Remarks:</w:t>
      </w:r>
    </w:p>
    <w:p w:rsidR="00CD3EBD" w:rsidRPr="0018181D" w:rsidRDefault="00CD3EBD" w:rsidP="001F0DEF">
      <w:pPr>
        <w:pStyle w:val="ListParagraph"/>
        <w:numPr>
          <w:ilvl w:val="0"/>
          <w:numId w:val="4"/>
        </w:numPr>
        <w:spacing w:line="360" w:lineRule="auto"/>
        <w:rPr>
          <w:rFonts w:ascii="Arial" w:hAnsi="Arial"/>
          <w:b/>
          <w:color w:val="4472C4"/>
          <w:sz w:val="22"/>
          <w:szCs w:val="22"/>
        </w:rPr>
      </w:pPr>
      <w:r w:rsidRPr="0018181D">
        <w:rPr>
          <w:rFonts w:ascii="Arial" w:hAnsi="Arial"/>
          <w:b/>
          <w:color w:val="000000"/>
          <w:sz w:val="22"/>
          <w:szCs w:val="22"/>
        </w:rPr>
        <w:t>Potluck:</w:t>
      </w:r>
      <w:r w:rsidRPr="0018181D">
        <w:rPr>
          <w:rFonts w:ascii="Arial" w:hAnsi="Arial"/>
          <w:color w:val="000000"/>
          <w:sz w:val="22"/>
          <w:szCs w:val="22"/>
        </w:rPr>
        <w:t xml:space="preserve"> Potluck will be this Thursday, and it will be a Hawaiian Luau theme. No speaker this time, though the gardening guy might come in September per a conversation with Joanne.  </w:t>
      </w:r>
    </w:p>
    <w:p w:rsidR="00CD3EBD" w:rsidRPr="0018181D" w:rsidRDefault="00CD3EBD" w:rsidP="001F0DEF">
      <w:pPr>
        <w:pStyle w:val="ListParagraph"/>
        <w:numPr>
          <w:ilvl w:val="0"/>
          <w:numId w:val="4"/>
        </w:numPr>
        <w:spacing w:line="360" w:lineRule="auto"/>
        <w:rPr>
          <w:rFonts w:ascii="Arial" w:hAnsi="Arial"/>
          <w:b/>
          <w:color w:val="4472C4"/>
          <w:sz w:val="22"/>
          <w:szCs w:val="22"/>
        </w:rPr>
      </w:pPr>
      <w:r w:rsidRPr="0018181D">
        <w:rPr>
          <w:rFonts w:ascii="Arial" w:hAnsi="Arial"/>
          <w:b/>
          <w:color w:val="000000"/>
          <w:sz w:val="22"/>
          <w:szCs w:val="22"/>
        </w:rPr>
        <w:t>Fourth of July:</w:t>
      </w:r>
      <w:r w:rsidRPr="0018181D">
        <w:rPr>
          <w:rFonts w:ascii="Arial" w:hAnsi="Arial"/>
          <w:color w:val="000000"/>
          <w:sz w:val="22"/>
          <w:szCs w:val="22"/>
        </w:rPr>
        <w:t xml:space="preserve"> July 4</w:t>
      </w:r>
      <w:r w:rsidRPr="0018181D">
        <w:rPr>
          <w:rFonts w:ascii="Arial" w:hAnsi="Arial"/>
          <w:color w:val="000000"/>
          <w:sz w:val="22"/>
          <w:szCs w:val="22"/>
          <w:vertAlign w:val="superscript"/>
        </w:rPr>
        <w:t>th</w:t>
      </w:r>
      <w:r w:rsidRPr="0018181D">
        <w:rPr>
          <w:rFonts w:ascii="Arial" w:hAnsi="Arial"/>
          <w:color w:val="000000"/>
          <w:sz w:val="22"/>
          <w:szCs w:val="22"/>
        </w:rPr>
        <w:t xml:space="preserve"> celebration is coming along.  It will actually be held on July 4</w:t>
      </w:r>
      <w:r w:rsidRPr="0018181D">
        <w:rPr>
          <w:rFonts w:ascii="Arial" w:hAnsi="Arial"/>
          <w:color w:val="000000"/>
          <w:sz w:val="22"/>
          <w:szCs w:val="22"/>
          <w:vertAlign w:val="superscript"/>
        </w:rPr>
        <w:t>th</w:t>
      </w:r>
      <w:r w:rsidRPr="0018181D">
        <w:rPr>
          <w:rFonts w:ascii="Arial" w:hAnsi="Arial"/>
          <w:color w:val="000000"/>
          <w:sz w:val="22"/>
          <w:szCs w:val="22"/>
        </w:rPr>
        <w:t>.  We need to come up with a Grand Marshal: for consideration the Kim and Laura Glas</w:t>
      </w:r>
      <w:r>
        <w:rPr>
          <w:rFonts w:ascii="Arial" w:hAnsi="Arial"/>
          <w:color w:val="000000"/>
          <w:sz w:val="22"/>
          <w:szCs w:val="22"/>
        </w:rPr>
        <w:t>s</w:t>
      </w:r>
      <w:r w:rsidRPr="0018181D">
        <w:rPr>
          <w:rFonts w:ascii="Arial" w:hAnsi="Arial"/>
          <w:color w:val="000000"/>
          <w:sz w:val="22"/>
          <w:szCs w:val="22"/>
        </w:rPr>
        <w:t>c</w:t>
      </w:r>
      <w:r>
        <w:rPr>
          <w:rFonts w:ascii="Arial" w:hAnsi="Arial"/>
          <w:color w:val="000000"/>
          <w:sz w:val="22"/>
          <w:szCs w:val="22"/>
        </w:rPr>
        <w:t>o</w:t>
      </w:r>
      <w:r w:rsidRPr="0018181D">
        <w:rPr>
          <w:rFonts w:ascii="Arial" w:hAnsi="Arial"/>
          <w:color w:val="000000"/>
          <w:sz w:val="22"/>
          <w:szCs w:val="22"/>
        </w:rPr>
        <w:t>, Jim and Heidi Johnson, and Toni Fonseca.  The choice needs to be someone who has been around for a while and contributes to the community.  Toni Fonseca would be a good choice because of her contributions to the Community Center during her tenu</w:t>
      </w:r>
      <w:r>
        <w:rPr>
          <w:rFonts w:ascii="Arial" w:hAnsi="Arial"/>
          <w:color w:val="000000"/>
          <w:sz w:val="22"/>
          <w:szCs w:val="22"/>
        </w:rPr>
        <w:t>re as president</w:t>
      </w:r>
      <w:r w:rsidRPr="0018181D">
        <w:rPr>
          <w:rFonts w:ascii="Arial" w:hAnsi="Arial"/>
          <w:color w:val="000000"/>
          <w:sz w:val="22"/>
          <w:szCs w:val="22"/>
        </w:rPr>
        <w:t>.  Dehnel and Jim vote</w:t>
      </w:r>
      <w:r>
        <w:rPr>
          <w:rFonts w:ascii="Arial" w:hAnsi="Arial"/>
          <w:color w:val="000000"/>
          <w:sz w:val="22"/>
          <w:szCs w:val="22"/>
        </w:rPr>
        <w:t>d</w:t>
      </w:r>
      <w:r w:rsidRPr="0018181D">
        <w:rPr>
          <w:rFonts w:ascii="Arial" w:hAnsi="Arial"/>
          <w:color w:val="000000"/>
          <w:sz w:val="22"/>
          <w:szCs w:val="22"/>
        </w:rPr>
        <w:t xml:space="preserve"> for the Glas</w:t>
      </w:r>
      <w:r>
        <w:rPr>
          <w:rFonts w:ascii="Arial" w:hAnsi="Arial"/>
          <w:color w:val="000000"/>
          <w:sz w:val="22"/>
          <w:szCs w:val="22"/>
        </w:rPr>
        <w:t>s</w:t>
      </w:r>
      <w:r w:rsidRPr="0018181D">
        <w:rPr>
          <w:rFonts w:ascii="Arial" w:hAnsi="Arial"/>
          <w:color w:val="000000"/>
          <w:sz w:val="22"/>
          <w:szCs w:val="22"/>
        </w:rPr>
        <w:t xml:space="preserve">cos and Brent for the Johnsons, but the </w:t>
      </w:r>
      <w:r>
        <w:rPr>
          <w:rFonts w:ascii="Arial" w:hAnsi="Arial"/>
          <w:color w:val="000000"/>
          <w:sz w:val="22"/>
          <w:szCs w:val="22"/>
        </w:rPr>
        <w:t>rest of the table voted</w:t>
      </w:r>
      <w:r w:rsidRPr="0018181D">
        <w:rPr>
          <w:rFonts w:ascii="Arial" w:hAnsi="Arial"/>
          <w:color w:val="000000"/>
          <w:sz w:val="22"/>
          <w:szCs w:val="22"/>
        </w:rPr>
        <w:t xml:space="preserve"> for Toni Fonseca.  Cece Arashi will sing the National Anthem.  The planes will again fly over.  </w:t>
      </w:r>
      <w:r>
        <w:rPr>
          <w:rFonts w:ascii="Arial" w:hAnsi="Arial"/>
          <w:color w:val="000000"/>
          <w:sz w:val="22"/>
          <w:szCs w:val="22"/>
        </w:rPr>
        <w:t xml:space="preserve">Dehnel asked a </w:t>
      </w:r>
      <w:r w:rsidRPr="0018181D">
        <w:rPr>
          <w:rFonts w:ascii="Arial" w:hAnsi="Arial"/>
          <w:color w:val="000000"/>
          <w:sz w:val="22"/>
          <w:szCs w:val="22"/>
        </w:rPr>
        <w:t xml:space="preserve">question about posters, but students from the school will not be doing them.  Rick will emcee. Debbie McClatchy will supervise the luncheon, and there are plenty of workers. </w:t>
      </w:r>
      <w:r>
        <w:rPr>
          <w:rFonts w:ascii="Arial" w:hAnsi="Arial"/>
          <w:color w:val="000000"/>
          <w:sz w:val="22"/>
          <w:szCs w:val="22"/>
        </w:rPr>
        <w:t>There will be</w:t>
      </w:r>
      <w:bookmarkStart w:id="0" w:name="_GoBack"/>
      <w:bookmarkEnd w:id="0"/>
      <w:r>
        <w:rPr>
          <w:rFonts w:ascii="Arial" w:hAnsi="Arial"/>
          <w:color w:val="000000"/>
          <w:sz w:val="22"/>
          <w:szCs w:val="22"/>
        </w:rPr>
        <w:t xml:space="preserve"> Kettle C</w:t>
      </w:r>
      <w:r w:rsidRPr="0018181D">
        <w:rPr>
          <w:rFonts w:ascii="Arial" w:hAnsi="Arial"/>
          <w:color w:val="000000"/>
          <w:sz w:val="22"/>
          <w:szCs w:val="22"/>
        </w:rPr>
        <w:t>orn; the Pioneer Union Church will do breakfast burritos, and the run will take place at 8:00am.  There will be a kids’ area, games, on the tennis court.  They will also have popsicles and drinks out front.  The Alta church will do hamburgers and drinks on the tennis court, and the shortcake ladies have not confirmed.  The salad lu</w:t>
      </w:r>
      <w:r>
        <w:rPr>
          <w:rFonts w:ascii="Arial" w:hAnsi="Arial"/>
          <w:color w:val="000000"/>
          <w:sz w:val="22"/>
          <w:szCs w:val="22"/>
        </w:rPr>
        <w:t>nch needs a ham.  Every year the Center has to ask for donations</w:t>
      </w:r>
      <w:r w:rsidRPr="0018181D">
        <w:rPr>
          <w:rFonts w:ascii="Arial" w:hAnsi="Arial"/>
          <w:color w:val="000000"/>
          <w:sz w:val="22"/>
          <w:szCs w:val="22"/>
        </w:rPr>
        <w:t xml:space="preserve">.  Marybeth proposes that we purchase the hams rather than ask for donations; the Center will purchase one ham and Dehnel and Marybeth will donate a ham each.  Brent will need to get petty cash: 5 10s, 20 5s, </w:t>
      </w:r>
      <w:r>
        <w:rPr>
          <w:rFonts w:ascii="Arial" w:hAnsi="Arial"/>
          <w:color w:val="000000"/>
          <w:sz w:val="22"/>
          <w:szCs w:val="22"/>
        </w:rPr>
        <w:t xml:space="preserve">and </w:t>
      </w:r>
      <w:r w:rsidRPr="0018181D">
        <w:rPr>
          <w:rFonts w:ascii="Arial" w:hAnsi="Arial"/>
          <w:color w:val="000000"/>
          <w:sz w:val="22"/>
          <w:szCs w:val="22"/>
        </w:rPr>
        <w:t>100 1s = $250.  Bob asked the price for the lunch; Marybeth answered the same as last year.  Marybeth asked for cup hooks for the new banner</w:t>
      </w:r>
      <w:r>
        <w:rPr>
          <w:rFonts w:ascii="Arial" w:hAnsi="Arial"/>
          <w:color w:val="000000"/>
          <w:sz w:val="22"/>
          <w:szCs w:val="22"/>
        </w:rPr>
        <w:t xml:space="preserve"> to hang in front</w:t>
      </w:r>
      <w:r w:rsidRPr="0018181D">
        <w:rPr>
          <w:rFonts w:ascii="Arial" w:hAnsi="Arial"/>
          <w:color w:val="000000"/>
          <w:sz w:val="22"/>
          <w:szCs w:val="22"/>
        </w:rPr>
        <w:t xml:space="preserve">.  </w:t>
      </w:r>
    </w:p>
    <w:p w:rsidR="00CD3EBD" w:rsidRPr="00AF2724" w:rsidRDefault="00CD3EBD" w:rsidP="008B01F1">
      <w:pPr>
        <w:pStyle w:val="ListParagraph"/>
        <w:numPr>
          <w:ilvl w:val="0"/>
          <w:numId w:val="4"/>
        </w:numPr>
        <w:spacing w:line="360" w:lineRule="auto"/>
        <w:rPr>
          <w:rFonts w:ascii="Arial" w:hAnsi="Arial"/>
          <w:b/>
          <w:color w:val="4472C4"/>
          <w:sz w:val="22"/>
          <w:szCs w:val="22"/>
        </w:rPr>
      </w:pPr>
      <w:r w:rsidRPr="0018181D">
        <w:rPr>
          <w:rFonts w:ascii="Arial" w:hAnsi="Arial"/>
          <w:b/>
          <w:color w:val="000000"/>
          <w:sz w:val="22"/>
          <w:szCs w:val="22"/>
        </w:rPr>
        <w:t>White Elephant Rummage Sale:</w:t>
      </w:r>
      <w:r w:rsidRPr="0018181D">
        <w:rPr>
          <w:rFonts w:ascii="Arial" w:hAnsi="Arial"/>
          <w:color w:val="000000"/>
          <w:sz w:val="22"/>
          <w:szCs w:val="22"/>
        </w:rPr>
        <w:t xml:space="preserve"> The graduation party was held here last Thursday at which flyers for helpers were hand</w:t>
      </w:r>
      <w:r>
        <w:rPr>
          <w:rFonts w:ascii="Arial" w:hAnsi="Arial"/>
          <w:color w:val="000000"/>
          <w:sz w:val="22"/>
          <w:szCs w:val="22"/>
        </w:rPr>
        <w:t>ed out to students in hopes some</w:t>
      </w:r>
      <w:r w:rsidRPr="0018181D">
        <w:rPr>
          <w:rFonts w:ascii="Arial" w:hAnsi="Arial"/>
          <w:color w:val="000000"/>
          <w:sz w:val="22"/>
          <w:szCs w:val="22"/>
        </w:rPr>
        <w:t xml:space="preserve"> will help out.  The POD is in the back.  Community members are asking for donation pickup, but Marybeth may request they deliver their donations as it is too much work to pick it up.  </w:t>
      </w:r>
    </w:p>
    <w:p w:rsidR="00CD3EBD" w:rsidRPr="0018181D" w:rsidRDefault="00CD3EBD" w:rsidP="00AF2724">
      <w:pPr>
        <w:pStyle w:val="ListParagraph"/>
        <w:spacing w:line="360" w:lineRule="auto"/>
        <w:rPr>
          <w:rFonts w:ascii="Arial" w:hAnsi="Arial"/>
          <w:b/>
          <w:color w:val="4472C4"/>
          <w:sz w:val="22"/>
          <w:szCs w:val="22"/>
        </w:rPr>
      </w:pPr>
    </w:p>
    <w:p w:rsidR="00CD3EBD" w:rsidRPr="0018181D" w:rsidRDefault="00CD3EBD" w:rsidP="005532CA">
      <w:pPr>
        <w:spacing w:line="360" w:lineRule="auto"/>
        <w:rPr>
          <w:rFonts w:ascii="Arial" w:hAnsi="Arial"/>
          <w:color w:val="000000"/>
          <w:sz w:val="22"/>
          <w:szCs w:val="22"/>
        </w:rPr>
      </w:pPr>
      <w:r w:rsidRPr="0018181D">
        <w:rPr>
          <w:rFonts w:ascii="Arial" w:hAnsi="Arial"/>
          <w:b/>
          <w:color w:val="385623"/>
        </w:rPr>
        <w:t>Building</w:t>
      </w:r>
      <w:r w:rsidRPr="0018181D">
        <w:rPr>
          <w:rFonts w:ascii="Arial" w:hAnsi="Arial"/>
          <w:b/>
          <w:color w:val="4472C4"/>
          <w:sz w:val="22"/>
          <w:szCs w:val="22"/>
        </w:rPr>
        <w:br/>
      </w:r>
      <w:r w:rsidRPr="0018181D">
        <w:rPr>
          <w:rFonts w:ascii="Arial" w:hAnsi="Arial"/>
          <w:color w:val="000000"/>
          <w:sz w:val="22"/>
          <w:szCs w:val="22"/>
        </w:rPr>
        <w:t xml:space="preserve">Remarks: </w:t>
      </w:r>
    </w:p>
    <w:p w:rsidR="00CD3EBD" w:rsidRPr="00AF2724" w:rsidRDefault="00CD3EBD" w:rsidP="005532CA">
      <w:pPr>
        <w:pStyle w:val="ListParagraph"/>
        <w:numPr>
          <w:ilvl w:val="0"/>
          <w:numId w:val="6"/>
        </w:numPr>
        <w:spacing w:line="360" w:lineRule="auto"/>
        <w:rPr>
          <w:rFonts w:ascii="Arial" w:hAnsi="Arial"/>
          <w:b/>
          <w:color w:val="4472C4"/>
          <w:sz w:val="22"/>
          <w:szCs w:val="22"/>
        </w:rPr>
      </w:pPr>
      <w:r w:rsidRPr="0018181D">
        <w:rPr>
          <w:rFonts w:ascii="Arial" w:hAnsi="Arial"/>
          <w:b/>
          <w:color w:val="000000"/>
          <w:sz w:val="22"/>
          <w:szCs w:val="22"/>
        </w:rPr>
        <w:t>Painters:</w:t>
      </w:r>
      <w:r w:rsidRPr="0018181D">
        <w:rPr>
          <w:rFonts w:ascii="Arial" w:hAnsi="Arial"/>
          <w:color w:val="000000"/>
          <w:sz w:val="22"/>
          <w:szCs w:val="22"/>
        </w:rPr>
        <w:t xml:space="preserve"> Brent asked if the painters have provided a contract.  Marybeth stated they only provided their estimate.  Painters are requesting payment, but they do not have a clear address.  Brent met the painter to pay him.  Jim said the painters have not caulked yet.  The painters still have the</w:t>
      </w:r>
      <w:r>
        <w:rPr>
          <w:rFonts w:ascii="Arial" w:hAnsi="Arial"/>
          <w:color w:val="000000"/>
          <w:sz w:val="22"/>
          <w:szCs w:val="22"/>
        </w:rPr>
        <w:t xml:space="preserve"> other two sides to complete. Additionally, t</w:t>
      </w:r>
      <w:r w:rsidRPr="0018181D">
        <w:rPr>
          <w:rFonts w:ascii="Arial" w:hAnsi="Arial"/>
          <w:color w:val="000000"/>
          <w:sz w:val="22"/>
          <w:szCs w:val="22"/>
        </w:rPr>
        <w:t>he swallows are an issue.  Dean (the painter) found three nests with eggs.  The painters will paint around the nests and come back in the fall to knock down the nests after they are vacated and paint.  Marybeth suggests we put up netting to prevent swallows from nesting in the future.  Several strategies were suggested. Jim is not in favor of a net but would rath</w:t>
      </w:r>
      <w:r>
        <w:rPr>
          <w:rFonts w:ascii="Arial" w:hAnsi="Arial"/>
          <w:color w:val="000000"/>
          <w:sz w:val="22"/>
          <w:szCs w:val="22"/>
        </w:rPr>
        <w:t>er members</w:t>
      </w:r>
      <w:r w:rsidRPr="0018181D">
        <w:rPr>
          <w:rFonts w:ascii="Arial" w:hAnsi="Arial"/>
          <w:color w:val="000000"/>
          <w:sz w:val="22"/>
          <w:szCs w:val="22"/>
        </w:rPr>
        <w:t xml:space="preserve"> watch to scare the birds away with water or some other strategy.  Marybeth suggested owl statues.   </w:t>
      </w:r>
    </w:p>
    <w:p w:rsidR="00CD3EBD" w:rsidRPr="0018181D" w:rsidRDefault="00CD3EBD" w:rsidP="00AF2724">
      <w:pPr>
        <w:pStyle w:val="ListParagraph"/>
        <w:spacing w:line="360" w:lineRule="auto"/>
        <w:rPr>
          <w:rFonts w:ascii="Arial" w:hAnsi="Arial"/>
          <w:b/>
          <w:color w:val="4472C4"/>
          <w:sz w:val="22"/>
          <w:szCs w:val="22"/>
        </w:rPr>
      </w:pPr>
    </w:p>
    <w:p w:rsidR="00CD3EBD" w:rsidRPr="0018181D" w:rsidRDefault="00CD3EBD" w:rsidP="005532CA">
      <w:pPr>
        <w:spacing w:line="360" w:lineRule="auto"/>
        <w:rPr>
          <w:rFonts w:ascii="Arial" w:hAnsi="Arial"/>
          <w:color w:val="000000"/>
          <w:sz w:val="22"/>
          <w:szCs w:val="22"/>
        </w:rPr>
      </w:pPr>
      <w:r w:rsidRPr="0018181D">
        <w:rPr>
          <w:rFonts w:ascii="Arial" w:hAnsi="Arial"/>
          <w:b/>
          <w:color w:val="385623"/>
        </w:rPr>
        <w:t>Finances and Reports</w:t>
      </w:r>
      <w:r w:rsidRPr="0018181D">
        <w:rPr>
          <w:rFonts w:ascii="Arial" w:hAnsi="Arial"/>
          <w:b/>
          <w:color w:val="4472C4"/>
          <w:sz w:val="22"/>
          <w:szCs w:val="22"/>
        </w:rPr>
        <w:br/>
      </w:r>
      <w:r w:rsidRPr="0018181D">
        <w:rPr>
          <w:rFonts w:ascii="Arial" w:hAnsi="Arial"/>
          <w:color w:val="000000"/>
          <w:sz w:val="22"/>
          <w:szCs w:val="22"/>
        </w:rPr>
        <w:t>Remarks:</w:t>
      </w:r>
    </w:p>
    <w:p w:rsidR="00CD3EBD" w:rsidRPr="0018181D" w:rsidRDefault="00CD3EBD" w:rsidP="00415496">
      <w:pPr>
        <w:pStyle w:val="ListParagraph"/>
        <w:numPr>
          <w:ilvl w:val="0"/>
          <w:numId w:val="5"/>
        </w:numPr>
        <w:spacing w:line="360" w:lineRule="auto"/>
        <w:rPr>
          <w:rFonts w:ascii="Arial" w:hAnsi="Arial"/>
          <w:b/>
          <w:color w:val="4472C4"/>
          <w:sz w:val="22"/>
          <w:szCs w:val="22"/>
        </w:rPr>
      </w:pPr>
      <w:r w:rsidRPr="00AF2724">
        <w:rPr>
          <w:rFonts w:ascii="Arial" w:hAnsi="Arial"/>
          <w:b/>
          <w:color w:val="000000"/>
          <w:sz w:val="22"/>
          <w:szCs w:val="22"/>
        </w:rPr>
        <w:t xml:space="preserve">ADF: </w:t>
      </w:r>
      <w:r w:rsidRPr="0018181D">
        <w:rPr>
          <w:rFonts w:ascii="Arial" w:hAnsi="Arial"/>
          <w:color w:val="000000"/>
          <w:sz w:val="22"/>
          <w:szCs w:val="22"/>
        </w:rPr>
        <w:t xml:space="preserve">School award money went to the citizenship award- $100. </w:t>
      </w:r>
    </w:p>
    <w:p w:rsidR="00CD3EBD" w:rsidRPr="0018181D" w:rsidRDefault="00CD3EBD" w:rsidP="00415496">
      <w:pPr>
        <w:pStyle w:val="ListParagraph"/>
        <w:numPr>
          <w:ilvl w:val="0"/>
          <w:numId w:val="5"/>
        </w:numPr>
        <w:spacing w:line="360" w:lineRule="auto"/>
        <w:rPr>
          <w:rFonts w:ascii="Arial" w:hAnsi="Arial"/>
          <w:b/>
          <w:color w:val="4472C4"/>
          <w:sz w:val="22"/>
          <w:szCs w:val="22"/>
        </w:rPr>
      </w:pPr>
      <w:r w:rsidRPr="00AF2724">
        <w:rPr>
          <w:rFonts w:ascii="Arial" w:hAnsi="Arial"/>
          <w:b/>
          <w:color w:val="000000"/>
          <w:sz w:val="22"/>
          <w:szCs w:val="22"/>
        </w:rPr>
        <w:t>Salad Luncheon:</w:t>
      </w:r>
      <w:r>
        <w:rPr>
          <w:rFonts w:ascii="Arial" w:hAnsi="Arial"/>
          <w:color w:val="000000"/>
          <w:sz w:val="22"/>
          <w:szCs w:val="22"/>
        </w:rPr>
        <w:t xml:space="preserve"> </w:t>
      </w:r>
      <w:r w:rsidRPr="0018181D">
        <w:rPr>
          <w:rFonts w:ascii="Arial" w:hAnsi="Arial"/>
          <w:color w:val="000000"/>
          <w:sz w:val="22"/>
          <w:szCs w:val="22"/>
        </w:rPr>
        <w:t xml:space="preserve">The Center will buy one ham for the Salad Luncheon.  </w:t>
      </w:r>
    </w:p>
    <w:p w:rsidR="00CD3EBD" w:rsidRPr="0018181D" w:rsidRDefault="00CD3EBD" w:rsidP="00415496">
      <w:pPr>
        <w:pStyle w:val="ListParagraph"/>
        <w:numPr>
          <w:ilvl w:val="0"/>
          <w:numId w:val="5"/>
        </w:numPr>
        <w:spacing w:line="360" w:lineRule="auto"/>
        <w:rPr>
          <w:rFonts w:ascii="Arial" w:hAnsi="Arial"/>
          <w:b/>
          <w:color w:val="4472C4"/>
          <w:sz w:val="22"/>
          <w:szCs w:val="22"/>
        </w:rPr>
      </w:pPr>
      <w:r w:rsidRPr="0018181D">
        <w:rPr>
          <w:rFonts w:ascii="Arial" w:hAnsi="Arial"/>
          <w:b/>
          <w:color w:val="000000"/>
          <w:sz w:val="22"/>
          <w:szCs w:val="22"/>
        </w:rPr>
        <w:t>Mayor Key:</w:t>
      </w:r>
      <w:r w:rsidRPr="0018181D">
        <w:rPr>
          <w:rFonts w:ascii="Arial" w:hAnsi="Arial"/>
          <w:color w:val="000000"/>
          <w:sz w:val="22"/>
          <w:szCs w:val="22"/>
        </w:rPr>
        <w:t xml:space="preserve"> Marybeth proposed we have the key engraved with all past mayors’ names and place it in the lobby.  The cost will be approximately $100.  Marybeth </w:t>
      </w:r>
      <w:r>
        <w:rPr>
          <w:rFonts w:ascii="Arial" w:hAnsi="Arial"/>
          <w:color w:val="000000"/>
          <w:sz w:val="22"/>
          <w:szCs w:val="22"/>
        </w:rPr>
        <w:t xml:space="preserve">would also like to add Joanne’s name as Honorary 2017 mayor for all her work on the campaign over the past 10 years.  Marybeth </w:t>
      </w:r>
      <w:r w:rsidRPr="0018181D">
        <w:rPr>
          <w:rFonts w:ascii="Arial" w:hAnsi="Arial"/>
          <w:color w:val="000000"/>
          <w:sz w:val="22"/>
          <w:szCs w:val="22"/>
        </w:rPr>
        <w:t xml:space="preserve">motioned to approve we spend up to $100 to have it done.  Brent seconded. </w:t>
      </w:r>
      <w:r>
        <w:rPr>
          <w:rFonts w:ascii="Arial" w:hAnsi="Arial"/>
          <w:color w:val="000000"/>
          <w:sz w:val="22"/>
          <w:szCs w:val="22"/>
        </w:rPr>
        <w:t xml:space="preserve"> All approved. </w:t>
      </w:r>
    </w:p>
    <w:p w:rsidR="00CD3EBD" w:rsidRPr="00AF2724" w:rsidRDefault="00CD3EBD" w:rsidP="00415496">
      <w:pPr>
        <w:pStyle w:val="ListParagraph"/>
        <w:numPr>
          <w:ilvl w:val="0"/>
          <w:numId w:val="5"/>
        </w:numPr>
        <w:spacing w:line="360" w:lineRule="auto"/>
        <w:rPr>
          <w:rFonts w:ascii="Arial" w:hAnsi="Arial"/>
          <w:b/>
          <w:color w:val="4472C4"/>
          <w:sz w:val="22"/>
          <w:szCs w:val="22"/>
        </w:rPr>
      </w:pPr>
      <w:r w:rsidRPr="0018181D">
        <w:rPr>
          <w:rFonts w:ascii="Arial" w:hAnsi="Arial"/>
          <w:b/>
          <w:color w:val="000000"/>
          <w:sz w:val="22"/>
          <w:szCs w:val="22"/>
        </w:rPr>
        <w:t>Treasurer’s Report:</w:t>
      </w:r>
      <w:r w:rsidRPr="0018181D">
        <w:rPr>
          <w:rFonts w:ascii="Arial" w:hAnsi="Arial"/>
          <w:color w:val="000000"/>
          <w:sz w:val="22"/>
          <w:szCs w:val="22"/>
        </w:rPr>
        <w:t xml:space="preserve"> Insurance </w:t>
      </w:r>
      <w:r>
        <w:rPr>
          <w:rFonts w:ascii="Arial" w:hAnsi="Arial"/>
          <w:color w:val="000000"/>
          <w:sz w:val="22"/>
          <w:szCs w:val="22"/>
        </w:rPr>
        <w:t>premiums went up, as did workers’ compensation</w:t>
      </w:r>
      <w:r w:rsidRPr="0018181D">
        <w:rPr>
          <w:rFonts w:ascii="Arial" w:hAnsi="Arial"/>
          <w:color w:val="000000"/>
          <w:sz w:val="22"/>
          <w:szCs w:val="22"/>
        </w:rPr>
        <w:t>.  It se</w:t>
      </w:r>
      <w:r>
        <w:rPr>
          <w:rFonts w:ascii="Arial" w:hAnsi="Arial"/>
          <w:color w:val="000000"/>
          <w:sz w:val="22"/>
          <w:szCs w:val="22"/>
        </w:rPr>
        <w:t>ems like the Center paid workers’</w:t>
      </w:r>
      <w:r w:rsidRPr="0018181D">
        <w:rPr>
          <w:rFonts w:ascii="Arial" w:hAnsi="Arial"/>
          <w:color w:val="000000"/>
          <w:sz w:val="22"/>
          <w:szCs w:val="22"/>
        </w:rPr>
        <w:t xml:space="preserve"> comp twice, but it is installments. </w:t>
      </w:r>
      <w:r>
        <w:rPr>
          <w:rFonts w:ascii="Arial" w:hAnsi="Arial"/>
          <w:color w:val="000000"/>
          <w:sz w:val="22"/>
          <w:szCs w:val="22"/>
        </w:rPr>
        <w:t xml:space="preserve"> Brent asked if AT&amp;T came.</w:t>
      </w:r>
      <w:r w:rsidRPr="0018181D">
        <w:rPr>
          <w:rFonts w:ascii="Arial" w:hAnsi="Arial"/>
          <w:color w:val="000000"/>
          <w:sz w:val="22"/>
          <w:szCs w:val="22"/>
        </w:rPr>
        <w:t xml:space="preserve"> The phone has been changed; however, Marybeth is going to check the bill online to make sure it is correct.  Joanne asked Brent if he asked why the insurance went up $800 this year.  Brent has asked the company for a copy of the policy, which has not been sent.  Joanne asked about the policy for the board of directors, which protects us all from being sued.  We also have non-employee insurance, which is unclear.  This protects the Center if anyone gets injured on the premises.  The insurance company has not forwarded all current policies, and the bill for the board of directors’ policy has not been sent for this year.  Brent has asked for a bre</w:t>
      </w:r>
      <w:r>
        <w:rPr>
          <w:rFonts w:ascii="Arial" w:hAnsi="Arial"/>
          <w:color w:val="000000"/>
          <w:sz w:val="22"/>
          <w:szCs w:val="22"/>
        </w:rPr>
        <w:t xml:space="preserve">ak-down of all the policies to be </w:t>
      </w:r>
      <w:r w:rsidRPr="0018181D">
        <w:rPr>
          <w:rFonts w:ascii="Arial" w:hAnsi="Arial"/>
          <w:color w:val="000000"/>
          <w:sz w:val="22"/>
          <w:szCs w:val="22"/>
        </w:rPr>
        <w:t xml:space="preserve">sent to him.  Marybeth says we should have three separate policies.  Joanne asked if there was ever a check written to the Alta Fire Department for $25.  Brent says yes.  Bob moved to approve treasurer’s report.  Dehnel seconded.  All approved.  </w:t>
      </w:r>
    </w:p>
    <w:p w:rsidR="00CD3EBD" w:rsidRPr="0018181D" w:rsidRDefault="00CD3EBD" w:rsidP="00AF2724">
      <w:pPr>
        <w:pStyle w:val="ListParagraph"/>
        <w:spacing w:line="360" w:lineRule="auto"/>
        <w:rPr>
          <w:rFonts w:ascii="Arial" w:hAnsi="Arial"/>
          <w:b/>
          <w:color w:val="4472C4"/>
          <w:sz w:val="22"/>
          <w:szCs w:val="22"/>
        </w:rPr>
      </w:pPr>
    </w:p>
    <w:p w:rsidR="00CD3EBD" w:rsidRPr="0018181D" w:rsidRDefault="00CD3EBD" w:rsidP="005532CA">
      <w:pPr>
        <w:spacing w:line="360" w:lineRule="auto"/>
        <w:rPr>
          <w:rFonts w:ascii="Arial" w:hAnsi="Arial"/>
          <w:color w:val="000000"/>
          <w:sz w:val="22"/>
          <w:szCs w:val="22"/>
        </w:rPr>
      </w:pPr>
      <w:r w:rsidRPr="0018181D">
        <w:rPr>
          <w:rFonts w:ascii="Arial" w:hAnsi="Arial"/>
          <w:b/>
          <w:color w:val="385623"/>
        </w:rPr>
        <w:t>Communications</w:t>
      </w:r>
      <w:r w:rsidRPr="0018181D">
        <w:rPr>
          <w:rFonts w:ascii="Arial" w:hAnsi="Arial"/>
          <w:b/>
          <w:color w:val="385623"/>
          <w:sz w:val="22"/>
          <w:szCs w:val="22"/>
        </w:rPr>
        <w:br/>
      </w:r>
      <w:r w:rsidRPr="0018181D">
        <w:rPr>
          <w:rFonts w:ascii="Arial" w:hAnsi="Arial"/>
          <w:color w:val="000000"/>
          <w:sz w:val="22"/>
          <w:szCs w:val="22"/>
        </w:rPr>
        <w:t>Remarks:</w:t>
      </w:r>
    </w:p>
    <w:p w:rsidR="00CD3EBD" w:rsidRPr="00AF2724" w:rsidRDefault="00CD3EBD" w:rsidP="009A786B">
      <w:pPr>
        <w:pStyle w:val="ListParagraph"/>
        <w:numPr>
          <w:ilvl w:val="0"/>
          <w:numId w:val="7"/>
        </w:numPr>
        <w:spacing w:line="360" w:lineRule="auto"/>
        <w:rPr>
          <w:rFonts w:ascii="Arial" w:hAnsi="Arial"/>
          <w:b/>
          <w:color w:val="4472C4"/>
          <w:sz w:val="22"/>
          <w:szCs w:val="22"/>
        </w:rPr>
      </w:pPr>
      <w:r w:rsidRPr="0018181D">
        <w:rPr>
          <w:rFonts w:ascii="Arial" w:hAnsi="Arial"/>
          <w:b/>
          <w:color w:val="000000"/>
          <w:sz w:val="22"/>
          <w:szCs w:val="22"/>
        </w:rPr>
        <w:t>Canine Constable and Newspaper:</w:t>
      </w:r>
      <w:r w:rsidRPr="0018181D">
        <w:rPr>
          <w:rFonts w:ascii="Arial" w:hAnsi="Arial"/>
          <w:color w:val="000000"/>
          <w:sz w:val="22"/>
          <w:szCs w:val="22"/>
        </w:rPr>
        <w:t xml:space="preserve"> Kathy Mutto has been working on the Canine Constable idea</w:t>
      </w:r>
      <w:r>
        <w:rPr>
          <w:rFonts w:ascii="Arial" w:hAnsi="Arial"/>
          <w:color w:val="000000"/>
          <w:sz w:val="22"/>
          <w:szCs w:val="22"/>
        </w:rPr>
        <w:t xml:space="preserve"> (entering dogs for competition)</w:t>
      </w:r>
      <w:r w:rsidRPr="0018181D">
        <w:rPr>
          <w:rFonts w:ascii="Arial" w:hAnsi="Arial"/>
          <w:color w:val="000000"/>
          <w:sz w:val="22"/>
          <w:szCs w:val="22"/>
        </w:rPr>
        <w:t>.  The Center needs to communicate the information to the community, as no one knows about it yet.  Marybeth will have voter ballots for several key locations.  Kathy has been soliciting but needs to make flyers; Dehnel will make flyers</w:t>
      </w:r>
      <w:r>
        <w:rPr>
          <w:rFonts w:ascii="Arial" w:hAnsi="Arial"/>
          <w:color w:val="000000"/>
          <w:sz w:val="22"/>
          <w:szCs w:val="22"/>
        </w:rPr>
        <w:t xml:space="preserve"> to help out</w:t>
      </w:r>
      <w:r w:rsidRPr="0018181D">
        <w:rPr>
          <w:rFonts w:ascii="Arial" w:hAnsi="Arial"/>
          <w:color w:val="000000"/>
          <w:sz w:val="22"/>
          <w:szCs w:val="22"/>
        </w:rPr>
        <w:t>.  Dehnel asked the deadline for entry; the deadline is June 22nd.  Votes need to be in July 3</w:t>
      </w:r>
      <w:r w:rsidRPr="0018181D">
        <w:rPr>
          <w:rFonts w:ascii="Arial" w:hAnsi="Arial"/>
          <w:color w:val="000000"/>
          <w:sz w:val="22"/>
          <w:szCs w:val="22"/>
          <w:vertAlign w:val="superscript"/>
        </w:rPr>
        <w:t>rd</w:t>
      </w:r>
      <w:r w:rsidRPr="0018181D">
        <w:rPr>
          <w:rFonts w:ascii="Arial" w:hAnsi="Arial"/>
          <w:color w:val="000000"/>
          <w:sz w:val="22"/>
          <w:szCs w:val="22"/>
        </w:rPr>
        <w:t xml:space="preserve">. The Community paper should be in the mail by June 21st for advertisement.  Eight dogs is the limit for submission.  </w:t>
      </w:r>
    </w:p>
    <w:p w:rsidR="00CD3EBD" w:rsidRPr="0018181D" w:rsidRDefault="00CD3EBD" w:rsidP="00AF2724">
      <w:pPr>
        <w:pStyle w:val="ListParagraph"/>
        <w:spacing w:line="360" w:lineRule="auto"/>
        <w:rPr>
          <w:rFonts w:ascii="Arial" w:hAnsi="Arial"/>
          <w:b/>
          <w:color w:val="4472C4"/>
          <w:sz w:val="22"/>
          <w:szCs w:val="22"/>
        </w:rPr>
      </w:pPr>
    </w:p>
    <w:p w:rsidR="00CD3EBD" w:rsidRPr="0018181D" w:rsidRDefault="00CD3EBD" w:rsidP="005532CA">
      <w:pPr>
        <w:spacing w:line="360" w:lineRule="auto"/>
        <w:rPr>
          <w:rFonts w:ascii="Arial" w:hAnsi="Arial"/>
          <w:color w:val="000000"/>
          <w:sz w:val="22"/>
          <w:szCs w:val="22"/>
        </w:rPr>
      </w:pPr>
      <w:r w:rsidRPr="0018181D">
        <w:rPr>
          <w:rFonts w:ascii="Arial" w:hAnsi="Arial"/>
          <w:b/>
          <w:color w:val="385623"/>
        </w:rPr>
        <w:t xml:space="preserve">Other Business </w:t>
      </w:r>
      <w:r w:rsidRPr="0018181D">
        <w:rPr>
          <w:rFonts w:ascii="Arial" w:hAnsi="Arial"/>
          <w:b/>
          <w:color w:val="385623"/>
        </w:rPr>
        <w:br/>
      </w:r>
      <w:r w:rsidRPr="0018181D">
        <w:rPr>
          <w:rFonts w:ascii="Arial" w:hAnsi="Arial"/>
          <w:color w:val="000000"/>
          <w:sz w:val="22"/>
          <w:szCs w:val="22"/>
        </w:rPr>
        <w:t>Remarks:</w:t>
      </w:r>
    </w:p>
    <w:p w:rsidR="00CD3EBD" w:rsidRDefault="00CD3EBD" w:rsidP="005532CA">
      <w:pPr>
        <w:pStyle w:val="ListParagraph"/>
        <w:numPr>
          <w:ilvl w:val="0"/>
          <w:numId w:val="7"/>
        </w:numPr>
        <w:spacing w:line="360" w:lineRule="auto"/>
        <w:rPr>
          <w:rFonts w:ascii="Arial" w:hAnsi="Arial"/>
          <w:color w:val="000000"/>
          <w:sz w:val="22"/>
          <w:szCs w:val="22"/>
        </w:rPr>
      </w:pPr>
      <w:r w:rsidRPr="0018181D">
        <w:rPr>
          <w:rFonts w:ascii="Arial" w:hAnsi="Arial"/>
          <w:b/>
          <w:color w:val="000000"/>
          <w:sz w:val="22"/>
          <w:szCs w:val="22"/>
        </w:rPr>
        <w:t>Cribbage Tournament:</w:t>
      </w:r>
      <w:r w:rsidRPr="0018181D">
        <w:rPr>
          <w:rFonts w:ascii="Arial" w:hAnsi="Arial"/>
          <w:color w:val="000000"/>
          <w:sz w:val="22"/>
          <w:szCs w:val="22"/>
        </w:rPr>
        <w:t xml:space="preserve"> It is still on for July 8</w:t>
      </w:r>
      <w:r w:rsidRPr="0018181D">
        <w:rPr>
          <w:rFonts w:ascii="Arial" w:hAnsi="Arial"/>
          <w:color w:val="000000"/>
          <w:sz w:val="22"/>
          <w:szCs w:val="22"/>
          <w:vertAlign w:val="superscript"/>
        </w:rPr>
        <w:t>th</w:t>
      </w:r>
      <w:r w:rsidRPr="0018181D">
        <w:rPr>
          <w:rFonts w:ascii="Arial" w:hAnsi="Arial"/>
          <w:color w:val="000000"/>
          <w:sz w:val="22"/>
          <w:szCs w:val="22"/>
        </w:rPr>
        <w:t>.  It will take place from 8:00am to 7:00pm.  There is a conflict between set-up for the WES, but Marybeth will change the set-up to July 10</w:t>
      </w:r>
      <w:r w:rsidRPr="0018181D">
        <w:rPr>
          <w:rFonts w:ascii="Arial" w:hAnsi="Arial"/>
          <w:color w:val="000000"/>
          <w:sz w:val="22"/>
          <w:szCs w:val="22"/>
          <w:vertAlign w:val="superscript"/>
        </w:rPr>
        <w:t>th</w:t>
      </w:r>
      <w:r w:rsidRPr="0018181D">
        <w:rPr>
          <w:rFonts w:ascii="Arial" w:hAnsi="Arial"/>
          <w:color w:val="000000"/>
          <w:sz w:val="22"/>
          <w:szCs w:val="22"/>
        </w:rPr>
        <w:t xml:space="preserve">.  John Wardwell is taking complete charge of the Tournament, and he will write the check for the fee.   </w:t>
      </w:r>
    </w:p>
    <w:p w:rsidR="00CD3EBD" w:rsidRPr="0018181D" w:rsidRDefault="00CD3EBD" w:rsidP="00AF2724">
      <w:pPr>
        <w:pStyle w:val="ListParagraph"/>
        <w:spacing w:line="360" w:lineRule="auto"/>
        <w:rPr>
          <w:rFonts w:ascii="Arial" w:hAnsi="Arial"/>
          <w:color w:val="000000"/>
          <w:sz w:val="22"/>
          <w:szCs w:val="22"/>
        </w:rPr>
      </w:pPr>
    </w:p>
    <w:p w:rsidR="00CD3EBD" w:rsidRPr="0018181D" w:rsidRDefault="00CD3EBD" w:rsidP="005532CA">
      <w:pPr>
        <w:spacing w:line="360" w:lineRule="auto"/>
        <w:rPr>
          <w:rFonts w:ascii="Arial" w:hAnsi="Arial"/>
          <w:b/>
          <w:color w:val="4472C4"/>
          <w:sz w:val="22"/>
          <w:szCs w:val="22"/>
        </w:rPr>
      </w:pPr>
      <w:r w:rsidRPr="0018181D">
        <w:rPr>
          <w:rFonts w:ascii="Arial" w:hAnsi="Arial"/>
          <w:b/>
          <w:color w:val="385623"/>
        </w:rPr>
        <w:t xml:space="preserve">Adjournment – Time: </w:t>
      </w:r>
      <w:r>
        <w:rPr>
          <w:rFonts w:ascii="Arial" w:hAnsi="Arial"/>
          <w:b/>
          <w:color w:val="385623"/>
        </w:rPr>
        <w:t>7:05</w:t>
      </w:r>
      <w:r w:rsidRPr="0018181D">
        <w:rPr>
          <w:rFonts w:ascii="Arial" w:hAnsi="Arial"/>
          <w:b/>
          <w:color w:val="385623"/>
        </w:rPr>
        <w:br/>
      </w:r>
      <w:r w:rsidRPr="0018181D">
        <w:rPr>
          <w:rFonts w:ascii="Arial" w:hAnsi="Arial"/>
          <w:color w:val="000000"/>
          <w:sz w:val="22"/>
          <w:szCs w:val="22"/>
        </w:rPr>
        <w:t xml:space="preserve">Remarks: Marybeth moved to adjourn.  Joanne seconded.  All approved.  </w:t>
      </w:r>
    </w:p>
    <w:p w:rsidR="00CD3EBD" w:rsidRPr="00EE4DFF" w:rsidRDefault="00CD3EBD" w:rsidP="00122617">
      <w:pPr>
        <w:spacing w:line="360" w:lineRule="auto"/>
        <w:jc w:val="center"/>
        <w:rPr>
          <w:rFonts w:ascii="Arial" w:hAnsi="Arial"/>
          <w:b/>
          <w:caps/>
          <w:color w:val="4472C4"/>
          <w:sz w:val="22"/>
          <w:szCs w:val="22"/>
        </w:rPr>
      </w:pPr>
    </w:p>
    <w:sectPr w:rsidR="00CD3EBD" w:rsidRPr="00EE4DFF" w:rsidSect="00122617">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95B1B"/>
    <w:multiLevelType w:val="hybridMultilevel"/>
    <w:tmpl w:val="C44064A4"/>
    <w:lvl w:ilvl="0" w:tplc="2A72B7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43B73"/>
    <w:multiLevelType w:val="hybridMultilevel"/>
    <w:tmpl w:val="D39822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DFD0E85"/>
    <w:multiLevelType w:val="hybridMultilevel"/>
    <w:tmpl w:val="50FC2430"/>
    <w:lvl w:ilvl="0" w:tplc="D0E476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063D94"/>
    <w:multiLevelType w:val="hybridMultilevel"/>
    <w:tmpl w:val="151636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CB21DAC"/>
    <w:multiLevelType w:val="hybridMultilevel"/>
    <w:tmpl w:val="AF608AB0"/>
    <w:lvl w:ilvl="0" w:tplc="2A72B7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E7C31"/>
    <w:multiLevelType w:val="hybridMultilevel"/>
    <w:tmpl w:val="242ABFDA"/>
    <w:lvl w:ilvl="0" w:tplc="C06A42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9C0334"/>
    <w:multiLevelType w:val="hybridMultilevel"/>
    <w:tmpl w:val="20E41886"/>
    <w:lvl w:ilvl="0" w:tplc="44861B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EB4B38"/>
    <w:multiLevelType w:val="hybridMultilevel"/>
    <w:tmpl w:val="5EBCAEF6"/>
    <w:lvl w:ilvl="0" w:tplc="B8B2222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5"/>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546C"/>
    <w:rsid w:val="0004610C"/>
    <w:rsid w:val="00062C28"/>
    <w:rsid w:val="00070B78"/>
    <w:rsid w:val="001014D4"/>
    <w:rsid w:val="00122617"/>
    <w:rsid w:val="00143D96"/>
    <w:rsid w:val="0018181D"/>
    <w:rsid w:val="0018403D"/>
    <w:rsid w:val="00190BD0"/>
    <w:rsid w:val="001B2C90"/>
    <w:rsid w:val="001F0DEF"/>
    <w:rsid w:val="00246C5F"/>
    <w:rsid w:val="003003C9"/>
    <w:rsid w:val="003A61C6"/>
    <w:rsid w:val="003D029E"/>
    <w:rsid w:val="00415496"/>
    <w:rsid w:val="00471C74"/>
    <w:rsid w:val="004937B7"/>
    <w:rsid w:val="004966B3"/>
    <w:rsid w:val="005532CA"/>
    <w:rsid w:val="00594873"/>
    <w:rsid w:val="005F3074"/>
    <w:rsid w:val="006317B6"/>
    <w:rsid w:val="00652163"/>
    <w:rsid w:val="00670E15"/>
    <w:rsid w:val="006B4AAE"/>
    <w:rsid w:val="007B13E8"/>
    <w:rsid w:val="008B01F1"/>
    <w:rsid w:val="009079BA"/>
    <w:rsid w:val="00944F79"/>
    <w:rsid w:val="009A786B"/>
    <w:rsid w:val="00A3363C"/>
    <w:rsid w:val="00A501C2"/>
    <w:rsid w:val="00AE2E59"/>
    <w:rsid w:val="00AF2724"/>
    <w:rsid w:val="00B059BE"/>
    <w:rsid w:val="00B8354F"/>
    <w:rsid w:val="00BA546C"/>
    <w:rsid w:val="00BD6372"/>
    <w:rsid w:val="00C0292E"/>
    <w:rsid w:val="00C16EE4"/>
    <w:rsid w:val="00CD3EBD"/>
    <w:rsid w:val="00D21A81"/>
    <w:rsid w:val="00D21FCA"/>
    <w:rsid w:val="00DA3440"/>
    <w:rsid w:val="00DC287E"/>
    <w:rsid w:val="00E04502"/>
    <w:rsid w:val="00E51AF4"/>
    <w:rsid w:val="00EE4DFF"/>
    <w:rsid w:val="00EE63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37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F30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0292E"/>
    <w:pPr>
      <w:ind w:left="720"/>
      <w:contextualSpacing/>
    </w:pPr>
  </w:style>
  <w:style w:type="paragraph" w:styleId="BalloonText">
    <w:name w:val="Balloon Text"/>
    <w:basedOn w:val="Normal"/>
    <w:link w:val="BalloonTextChar"/>
    <w:uiPriority w:val="99"/>
    <w:semiHidden/>
    <w:rsid w:val="001226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22617"/>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e\AppData\Local\Temp\Temp_MeetingMinutesClassi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Temp_MeetingMinutesClassic-1.dotx</Template>
  <TotalTime>3</TotalTime>
  <Pages>3</Pages>
  <Words>929</Words>
  <Characters>5298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Alane</dc:creator>
  <cp:keywords/>
  <dc:description/>
  <cp:lastModifiedBy>Owner</cp:lastModifiedBy>
  <cp:revision>3</cp:revision>
  <dcterms:created xsi:type="dcterms:W3CDTF">2017-06-13T15:50:00Z</dcterms:created>
  <dcterms:modified xsi:type="dcterms:W3CDTF">2017-06-13T15:52:00Z</dcterms:modified>
</cp:coreProperties>
</file>